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D8" w:rsidRPr="0048518E" w:rsidRDefault="00222FD8" w:rsidP="00222FD8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222FD8" w:rsidRPr="00567723" w:rsidTr="00A4112D">
        <w:trPr>
          <w:trHeight w:val="390"/>
        </w:trPr>
        <w:tc>
          <w:tcPr>
            <w:tcW w:w="7380" w:type="dxa"/>
          </w:tcPr>
          <w:p w:rsidR="00222FD8" w:rsidRPr="002526EA" w:rsidRDefault="00222FD8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222FD8" w:rsidRPr="00567723" w:rsidTr="00A4112D">
        <w:tc>
          <w:tcPr>
            <w:tcW w:w="9540" w:type="dxa"/>
            <w:gridSpan w:val="3"/>
          </w:tcPr>
          <w:p w:rsidR="00222FD8" w:rsidRPr="00150BCD" w:rsidRDefault="00222FD8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4D5785" w:rsidRDefault="00222FD8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22FD8" w:rsidRPr="00567723" w:rsidTr="00A4112D">
        <w:tc>
          <w:tcPr>
            <w:tcW w:w="9540" w:type="dxa"/>
            <w:gridSpan w:val="3"/>
          </w:tcPr>
          <w:p w:rsidR="00222FD8" w:rsidRPr="00567723" w:rsidRDefault="00222FD8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222FD8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22FD8" w:rsidRPr="00567723" w:rsidTr="00A4112D">
        <w:tc>
          <w:tcPr>
            <w:tcW w:w="7380" w:type="dxa"/>
          </w:tcPr>
          <w:p w:rsidR="00222FD8" w:rsidRPr="00567723" w:rsidRDefault="00222FD8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22FD8" w:rsidRPr="00567723" w:rsidRDefault="00222FD8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4548D3" w:rsidRPr="00417602" w:rsidRDefault="004548D3" w:rsidP="004548D3">
      <w:pPr>
        <w:spacing w:before="6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0"/>
          <w:u w:val="single"/>
        </w:rPr>
        <w:lastRenderedPageBreak/>
        <w:t>Príloha č. 4</w:t>
      </w:r>
      <w:r w:rsidRPr="00B16E2F">
        <w:rPr>
          <w:b/>
          <w:sz w:val="22"/>
          <w:szCs w:val="20"/>
          <w:u w:val="single"/>
        </w:rPr>
        <w:t xml:space="preserve"> - </w:t>
      </w:r>
      <w:r w:rsidRPr="00B16E2F">
        <w:rPr>
          <w:b/>
          <w:sz w:val="22"/>
          <w:szCs w:val="22"/>
          <w:u w:val="single"/>
        </w:rPr>
        <w:t>DOVOZ</w:t>
      </w:r>
      <w:r w:rsidRPr="00417602">
        <w:rPr>
          <w:b/>
          <w:sz w:val="22"/>
          <w:szCs w:val="22"/>
          <w:u w:val="single"/>
        </w:rPr>
        <w:t xml:space="preserve"> PRODUKTOV Z EPV</w:t>
      </w:r>
      <w:r w:rsidRPr="00417602">
        <w:rPr>
          <w:b/>
          <w:bCs/>
          <w:sz w:val="22"/>
          <w:szCs w:val="22"/>
          <w:u w:val="single"/>
        </w:rPr>
        <w:t xml:space="preserve"> Z TRETÍCH KRAJÍN</w:t>
      </w:r>
      <w:r w:rsidRPr="005D1842">
        <w:rPr>
          <w:rStyle w:val="Odkaznapoznmkupodiarou"/>
          <w:sz w:val="20"/>
          <w:szCs w:val="20"/>
        </w:rPr>
        <w:footnoteReference w:id="1"/>
      </w:r>
    </w:p>
    <w:p w:rsidR="004548D3" w:rsidRPr="005D1842" w:rsidRDefault="004548D3" w:rsidP="004548D3">
      <w:pPr>
        <w:spacing w:before="60"/>
        <w:rPr>
          <w:b/>
        </w:rPr>
      </w:pPr>
    </w:p>
    <w:p w:rsidR="004548D3" w:rsidRPr="0093110F" w:rsidRDefault="004548D3" w:rsidP="004548D3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4548D3" w:rsidRDefault="004548D3" w:rsidP="004548D3">
      <w:pPr>
        <w:spacing w:before="60" w:line="360" w:lineRule="auto"/>
        <w:rPr>
          <w:sz w:val="22"/>
          <w:szCs w:val="22"/>
        </w:rPr>
      </w:pPr>
    </w:p>
    <w:p w:rsidR="004548D3" w:rsidRPr="00F67BAC" w:rsidRDefault="004548D3" w:rsidP="004548D3">
      <w:pPr>
        <w:spacing w:before="60" w:line="360" w:lineRule="auto"/>
        <w:rPr>
          <w:sz w:val="22"/>
          <w:szCs w:val="22"/>
        </w:rPr>
      </w:pPr>
    </w:p>
    <w:p w:rsidR="004548D3" w:rsidRPr="00F67BAC" w:rsidRDefault="004548D3" w:rsidP="004548D3">
      <w:pPr>
        <w:spacing w:before="60" w:line="360" w:lineRule="auto"/>
        <w:rPr>
          <w:sz w:val="22"/>
          <w:szCs w:val="22"/>
        </w:rPr>
      </w:pPr>
    </w:p>
    <w:p w:rsidR="004548D3" w:rsidRPr="00A61013" w:rsidRDefault="004548D3" w:rsidP="004548D3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Druh </w:t>
      </w:r>
      <w:r w:rsidRPr="00A61013">
        <w:rPr>
          <w:b/>
          <w:sz w:val="22"/>
          <w:szCs w:val="22"/>
        </w:rPr>
        <w:t>a krajina pôvodu produktu z EPV, ktorý budete dovážať z tretej krajiny:</w:t>
      </w:r>
    </w:p>
    <w:tbl>
      <w:tblPr>
        <w:tblW w:w="958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9"/>
        <w:gridCol w:w="3402"/>
      </w:tblGrid>
      <w:tr w:rsidR="004548D3" w:rsidRPr="00F67BAC" w:rsidTr="00CB664F">
        <w:trPr>
          <w:trHeight w:hRule="exact" w:val="851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417602" w:rsidRDefault="004548D3" w:rsidP="00CB664F">
            <w:pPr>
              <w:spacing w:before="60" w:line="360" w:lineRule="auto"/>
              <w:jc w:val="center"/>
              <w:rPr>
                <w:bCs/>
                <w:sz w:val="22"/>
                <w:szCs w:val="22"/>
              </w:rPr>
            </w:pPr>
            <w:r w:rsidRPr="00E92376">
              <w:rPr>
                <w:b/>
                <w:bCs/>
                <w:sz w:val="22"/>
                <w:szCs w:val="22"/>
              </w:rPr>
              <w:t>Druh dovážaného produktu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(napr.: obilniny, káva, čaj...)</w:t>
            </w:r>
          </w:p>
        </w:tc>
        <w:tc>
          <w:tcPr>
            <w:tcW w:w="3402" w:type="dxa"/>
            <w:vAlign w:val="center"/>
          </w:tcPr>
          <w:p w:rsidR="004548D3" w:rsidRPr="00417602" w:rsidRDefault="004548D3" w:rsidP="00CB664F">
            <w:pPr>
              <w:spacing w:before="60" w:line="360" w:lineRule="auto"/>
              <w:jc w:val="center"/>
              <w:rPr>
                <w:bCs/>
                <w:sz w:val="22"/>
                <w:szCs w:val="22"/>
              </w:rPr>
            </w:pPr>
            <w:r w:rsidRPr="00E92376">
              <w:rPr>
                <w:b/>
                <w:bCs/>
                <w:sz w:val="22"/>
                <w:szCs w:val="22"/>
              </w:rPr>
              <w:t>Krajina pôvodu</w:t>
            </w:r>
            <w:r>
              <w:rPr>
                <w:bCs/>
                <w:sz w:val="22"/>
                <w:szCs w:val="22"/>
              </w:rPr>
              <w:t xml:space="preserve"> (odkiaľ budete produkt dovážať)</w:t>
            </w: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4548D3" w:rsidRPr="00F67BAC" w:rsidTr="00CB664F">
        <w:trPr>
          <w:trHeight w:hRule="exact" w:val="397"/>
        </w:trPr>
        <w:tc>
          <w:tcPr>
            <w:tcW w:w="6179" w:type="dxa"/>
            <w:shd w:val="clear" w:color="auto" w:fill="auto"/>
            <w:noWrap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vAlign w:val="center"/>
          </w:tcPr>
          <w:p w:rsidR="004548D3" w:rsidRPr="00F67BAC" w:rsidRDefault="004548D3" w:rsidP="00CB664F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</w:tbl>
    <w:p w:rsidR="00F53D7E" w:rsidRDefault="00F53D7E" w:rsidP="00F53D7E">
      <w:pPr>
        <w:spacing w:before="60" w:after="60"/>
        <w:rPr>
          <w:sz w:val="22"/>
          <w:szCs w:val="22"/>
        </w:rPr>
      </w:pPr>
    </w:p>
    <w:p w:rsidR="0067596C" w:rsidRDefault="0067596C" w:rsidP="00F53D7E">
      <w:pPr>
        <w:spacing w:before="60" w:after="60"/>
        <w:rPr>
          <w:sz w:val="22"/>
          <w:szCs w:val="22"/>
        </w:rPr>
      </w:pPr>
    </w:p>
    <w:p w:rsidR="004548D3" w:rsidRPr="00B01ED1" w:rsidRDefault="0067596C" w:rsidP="0067596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Poznámka: </w:t>
      </w:r>
      <w:r w:rsidR="004548D3">
        <w:rPr>
          <w:b/>
          <w:sz w:val="22"/>
          <w:szCs w:val="22"/>
        </w:rPr>
        <w:t xml:space="preserve">Registrácia v systéme TRACES </w:t>
      </w:r>
      <w:r w:rsidR="004548D3" w:rsidRPr="00B01ED1">
        <w:rPr>
          <w:sz w:val="22"/>
          <w:szCs w:val="22"/>
        </w:rPr>
        <w:t>(</w:t>
      </w:r>
      <w:proofErr w:type="spellStart"/>
      <w:r w:rsidR="004548D3" w:rsidRPr="00B01ED1">
        <w:rPr>
          <w:sz w:val="22"/>
          <w:szCs w:val="22"/>
        </w:rPr>
        <w:t>Trade</w:t>
      </w:r>
      <w:proofErr w:type="spellEnd"/>
      <w:r w:rsidR="004548D3" w:rsidRPr="00B01ED1">
        <w:rPr>
          <w:sz w:val="22"/>
          <w:szCs w:val="22"/>
        </w:rPr>
        <w:t xml:space="preserve"> </w:t>
      </w:r>
      <w:proofErr w:type="spellStart"/>
      <w:r w:rsidR="004548D3" w:rsidRPr="00B01ED1">
        <w:rPr>
          <w:sz w:val="22"/>
          <w:szCs w:val="22"/>
        </w:rPr>
        <w:t>Control</w:t>
      </w:r>
      <w:proofErr w:type="spellEnd"/>
      <w:r w:rsidR="004548D3" w:rsidRPr="00B01ED1">
        <w:rPr>
          <w:sz w:val="22"/>
          <w:szCs w:val="22"/>
        </w:rPr>
        <w:t xml:space="preserve"> and Expert </w:t>
      </w:r>
      <w:proofErr w:type="spellStart"/>
      <w:r w:rsidR="004548D3" w:rsidRPr="00B01ED1">
        <w:rPr>
          <w:sz w:val="22"/>
          <w:szCs w:val="22"/>
        </w:rPr>
        <w:t>System</w:t>
      </w:r>
      <w:proofErr w:type="spellEnd"/>
      <w:r w:rsidR="004548D3" w:rsidRPr="00B01ED1">
        <w:rPr>
          <w:sz w:val="22"/>
          <w:szCs w:val="22"/>
        </w:rPr>
        <w:t>)</w:t>
      </w:r>
    </w:p>
    <w:p w:rsidR="004548D3" w:rsidRDefault="004548D3" w:rsidP="004548D3">
      <w:pPr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Registrácia a práca v systéme TRACES je od 20. októbra 2017 </w:t>
      </w:r>
      <w:r w:rsidRPr="00523885">
        <w:rPr>
          <w:sz w:val="22"/>
          <w:szCs w:val="22"/>
          <w:u w:val="single"/>
        </w:rPr>
        <w:t>povinná pre každého dovozcu produktov z EPV z tretích krajín</w:t>
      </w:r>
      <w:r>
        <w:rPr>
          <w:sz w:val="22"/>
          <w:szCs w:val="22"/>
          <w:u w:val="single"/>
        </w:rPr>
        <w:t xml:space="preserve"> a dovoz bez tejto registrácie nie je povolený</w:t>
      </w:r>
      <w:r>
        <w:rPr>
          <w:sz w:val="22"/>
          <w:szCs w:val="22"/>
        </w:rPr>
        <w:t xml:space="preserve">. Výnimkou sú dovozcovia, ktorí dovážajú produkty z EPV </w:t>
      </w:r>
      <w:r>
        <w:rPr>
          <w:b/>
          <w:sz w:val="22"/>
          <w:szCs w:val="22"/>
        </w:rPr>
        <w:t>zo Švajčiarska, Nórska, Lichtenštajnska a </w:t>
      </w:r>
      <w:r w:rsidRPr="00523B1C">
        <w:rPr>
          <w:b/>
          <w:sz w:val="22"/>
          <w:szCs w:val="22"/>
        </w:rPr>
        <w:t>Islandu</w:t>
      </w:r>
      <w:r>
        <w:rPr>
          <w:b/>
          <w:sz w:val="22"/>
          <w:szCs w:val="22"/>
        </w:rPr>
        <w:t xml:space="preserve">. </w:t>
      </w:r>
      <w:r w:rsidRPr="00322691">
        <w:rPr>
          <w:sz w:val="22"/>
          <w:szCs w:val="22"/>
        </w:rPr>
        <w:t xml:space="preserve">Tí </w:t>
      </w:r>
      <w:r>
        <w:rPr>
          <w:sz w:val="22"/>
          <w:szCs w:val="22"/>
        </w:rPr>
        <w:t xml:space="preserve">sú oslobodení od tejto povinnosti. </w:t>
      </w:r>
      <w:r w:rsidRPr="009C29A9">
        <w:rPr>
          <w:sz w:val="22"/>
          <w:szCs w:val="22"/>
          <w:u w:val="single"/>
        </w:rPr>
        <w:t xml:space="preserve">Žiadateľ o registráciu sa do systému TRACES registruje </w:t>
      </w:r>
      <w:r w:rsidR="0067596C">
        <w:rPr>
          <w:sz w:val="22"/>
          <w:szCs w:val="22"/>
          <w:u w:val="single"/>
        </w:rPr>
        <w:t xml:space="preserve">sám </w:t>
      </w:r>
      <w:r w:rsidRPr="009C29A9">
        <w:rPr>
          <w:sz w:val="22"/>
          <w:szCs w:val="22"/>
          <w:u w:val="single"/>
        </w:rPr>
        <w:t>podľa Metodického pokynu</w:t>
      </w:r>
      <w:r>
        <w:rPr>
          <w:sz w:val="22"/>
          <w:szCs w:val="22"/>
        </w:rPr>
        <w:t xml:space="preserve"> pre prácu v systéme TRACES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4548D3" w:rsidRPr="001475ED" w:rsidRDefault="004548D3" w:rsidP="004548D3">
      <w:pPr>
        <w:spacing w:before="60" w:line="360" w:lineRule="auto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F53D7E" w:rsidRDefault="00F53D7E" w:rsidP="00F53D7E">
      <w:pPr>
        <w:spacing w:before="60" w:after="60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4910D3" w:rsidRDefault="00014DC6" w:rsidP="00014DC6">
      <w:pPr>
        <w:spacing w:after="240"/>
        <w:rPr>
          <w:b/>
          <w:sz w:val="22"/>
          <w:szCs w:val="22"/>
        </w:rPr>
      </w:pPr>
      <w:r w:rsidRPr="004910D3">
        <w:rPr>
          <w:b/>
          <w:sz w:val="22"/>
          <w:szCs w:val="22"/>
        </w:rPr>
        <w:lastRenderedPageBreak/>
        <w:t xml:space="preserve">Poučenie k vyplneniu Prílohy č. </w:t>
      </w:r>
      <w:r w:rsidR="004548D3" w:rsidRPr="00222FD8">
        <w:rPr>
          <w:b/>
          <w:sz w:val="22"/>
          <w:szCs w:val="22"/>
        </w:rPr>
        <w:t>4</w:t>
      </w:r>
      <w:r w:rsidR="00222FD8" w:rsidRPr="00222FD8">
        <w:rPr>
          <w:b/>
          <w:sz w:val="22"/>
          <w:szCs w:val="22"/>
        </w:rPr>
        <w:t xml:space="preserve"> </w:t>
      </w:r>
      <w:r w:rsidR="00222FD8" w:rsidRPr="00222FD8">
        <w:rPr>
          <w:b/>
          <w:sz w:val="22"/>
          <w:szCs w:val="20"/>
        </w:rPr>
        <w:t xml:space="preserve">- </w:t>
      </w:r>
      <w:r w:rsidR="00222FD8" w:rsidRPr="00222FD8">
        <w:rPr>
          <w:b/>
          <w:sz w:val="22"/>
          <w:szCs w:val="22"/>
        </w:rPr>
        <w:t>DOVOZ PRODUKTOV Z EPV</w:t>
      </w:r>
      <w:r w:rsidR="00222FD8" w:rsidRPr="00222FD8">
        <w:rPr>
          <w:b/>
          <w:bCs/>
          <w:sz w:val="22"/>
          <w:szCs w:val="22"/>
        </w:rPr>
        <w:t xml:space="preserve"> Z TRETÍCH KRAJÍN</w:t>
      </w:r>
    </w:p>
    <w:p w:rsidR="004910D3" w:rsidRPr="004910D3" w:rsidRDefault="00515B21" w:rsidP="00F53D7E">
      <w:pPr>
        <w:spacing w:before="120" w:after="120"/>
        <w:jc w:val="both"/>
        <w:rPr>
          <w:sz w:val="22"/>
          <w:szCs w:val="22"/>
        </w:rPr>
      </w:pPr>
      <w:r w:rsidRPr="0067596C">
        <w:rPr>
          <w:sz w:val="22"/>
          <w:szCs w:val="22"/>
        </w:rPr>
        <w:t>P</w:t>
      </w:r>
      <w:r w:rsidR="00175059" w:rsidRPr="0067596C">
        <w:rPr>
          <w:sz w:val="22"/>
          <w:szCs w:val="22"/>
        </w:rPr>
        <w:t xml:space="preserve">rílohu č. </w:t>
      </w:r>
      <w:r w:rsidR="0067596C" w:rsidRPr="0067596C">
        <w:rPr>
          <w:sz w:val="22"/>
          <w:szCs w:val="22"/>
        </w:rPr>
        <w:t>4</w:t>
      </w:r>
      <w:r w:rsidR="00F53D7E" w:rsidRPr="0067596C">
        <w:rPr>
          <w:sz w:val="22"/>
          <w:szCs w:val="22"/>
        </w:rPr>
        <w:t xml:space="preserve"> </w:t>
      </w:r>
      <w:r w:rsidR="00175059" w:rsidRPr="0067596C">
        <w:rPr>
          <w:sz w:val="22"/>
          <w:szCs w:val="22"/>
        </w:rPr>
        <w:t xml:space="preserve">vypĺňajú všetci žiadatelia o registráciu do EPV, </w:t>
      </w:r>
      <w:r w:rsidR="00F53D7E" w:rsidRPr="0067596C">
        <w:rPr>
          <w:sz w:val="22"/>
          <w:szCs w:val="22"/>
        </w:rPr>
        <w:t xml:space="preserve">ktorí </w:t>
      </w:r>
      <w:r w:rsidR="0067596C" w:rsidRPr="0067596C">
        <w:rPr>
          <w:sz w:val="22"/>
          <w:szCs w:val="22"/>
        </w:rPr>
        <w:t>sa chcú zaoberať dovozom produktov z</w:t>
      </w:r>
      <w:r w:rsidR="0067596C">
        <w:rPr>
          <w:sz w:val="22"/>
          <w:szCs w:val="22"/>
        </w:rPr>
        <w:t> EPV z</w:t>
      </w:r>
      <w:r w:rsidR="0067596C" w:rsidRPr="0067596C">
        <w:rPr>
          <w:sz w:val="22"/>
          <w:szCs w:val="22"/>
        </w:rPr>
        <w:t> tretích krajín (</w:t>
      </w:r>
      <w:r w:rsidR="0067596C">
        <w:rPr>
          <w:sz w:val="22"/>
          <w:szCs w:val="22"/>
        </w:rPr>
        <w:t xml:space="preserve">teda </w:t>
      </w:r>
      <w:r w:rsidR="0067596C" w:rsidRPr="0067596C">
        <w:rPr>
          <w:sz w:val="22"/>
          <w:szCs w:val="22"/>
        </w:rPr>
        <w:t>mimo európskej únie)</w:t>
      </w:r>
      <w:r w:rsidR="0067596C">
        <w:rPr>
          <w:sz w:val="22"/>
          <w:szCs w:val="22"/>
        </w:rPr>
        <w:t>.</w:t>
      </w:r>
      <w:r w:rsidR="0067596C" w:rsidRPr="0067596C">
        <w:rPr>
          <w:sz w:val="22"/>
          <w:szCs w:val="22"/>
        </w:rPr>
        <w:t xml:space="preserve"> </w:t>
      </w:r>
      <w:r w:rsidR="0002573D" w:rsidRPr="0067596C">
        <w:rPr>
          <w:sz w:val="22"/>
          <w:szCs w:val="22"/>
        </w:rPr>
        <w:t>Povinnú prílohu k t</w:t>
      </w:r>
      <w:r w:rsidR="00810BE4" w:rsidRPr="0067596C">
        <w:rPr>
          <w:sz w:val="22"/>
          <w:szCs w:val="22"/>
        </w:rPr>
        <w:t>lačiv</w:t>
      </w:r>
      <w:r w:rsidR="0002573D" w:rsidRPr="0067596C">
        <w:rPr>
          <w:sz w:val="22"/>
          <w:szCs w:val="22"/>
        </w:rPr>
        <w:t>u o</w:t>
      </w:r>
      <w:r w:rsidR="00F325B7">
        <w:rPr>
          <w:sz w:val="22"/>
          <w:szCs w:val="22"/>
        </w:rPr>
        <w:t> </w:t>
      </w:r>
      <w:r w:rsidR="0002573D" w:rsidRPr="0067596C">
        <w:rPr>
          <w:sz w:val="22"/>
          <w:szCs w:val="22"/>
        </w:rPr>
        <w:t>registrácii</w:t>
      </w:r>
      <w:r w:rsidR="00F325B7">
        <w:rPr>
          <w:sz w:val="22"/>
          <w:szCs w:val="22"/>
        </w:rPr>
        <w:t xml:space="preserve"> tvorí</w:t>
      </w:r>
      <w:r w:rsidR="00F325B7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bookmarkStart w:id="0" w:name="_GoBack"/>
      <w:bookmarkEnd w:id="0"/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 xml:space="preserve">Príloha č. </w:t>
      </w:r>
      <w:r w:rsidR="0067596C">
        <w:rPr>
          <w:b/>
          <w:bCs/>
          <w:sz w:val="22"/>
          <w:szCs w:val="22"/>
        </w:rPr>
        <w:t>4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222FD8" w:rsidRPr="004910D3" w:rsidRDefault="00222FD8" w:rsidP="00222FD8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>
        <w:rPr>
          <w:sz w:val="22"/>
          <w:szCs w:val="22"/>
        </w:rPr>
        <w:t xml:space="preserve">nariadenia Európskeho parlamentu a rady (EÚ) </w:t>
      </w:r>
      <w:r w:rsidRPr="00E269F8">
        <w:rPr>
          <w:sz w:val="22"/>
          <w:szCs w:val="22"/>
        </w:rPr>
        <w:t xml:space="preserve">2018/848 </w:t>
      </w:r>
      <w:r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>
        <w:rPr>
          <w:sz w:val="22"/>
          <w:szCs w:val="22"/>
        </w:rPr>
        <w:t xml:space="preserve"> v znení neskorších predpisov (ďalej len „nariadenie (EÚ) 2018/848“))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AA7567">
      <w:pPr>
        <w:pStyle w:val="Zkladntext"/>
        <w:numPr>
          <w:ilvl w:val="0"/>
          <w:numId w:val="3"/>
        </w:numPr>
        <w:tabs>
          <w:tab w:val="left" w:pos="284"/>
        </w:tabs>
        <w:spacing w:line="480" w:lineRule="auto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222FD8" w:rsidRPr="00222FD8" w:rsidRDefault="00222FD8" w:rsidP="00222FD8">
      <w:pPr>
        <w:spacing w:before="60" w:line="360" w:lineRule="auto"/>
        <w:jc w:val="both"/>
        <w:rPr>
          <w:sz w:val="22"/>
          <w:szCs w:val="22"/>
        </w:rPr>
      </w:pPr>
      <w:r w:rsidRPr="00222FD8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222FD8">
        <w:rPr>
          <w:i/>
          <w:sz w:val="22"/>
          <w:szCs w:val="22"/>
        </w:rPr>
        <w:t>(názov spoločnosti)</w:t>
      </w:r>
      <w:r w:rsidRPr="00222FD8">
        <w:rPr>
          <w:sz w:val="22"/>
          <w:szCs w:val="22"/>
        </w:rPr>
        <w:t xml:space="preserve"> budem(e) hospodáriť v EPV podľa zásad a pravidiel EPV.</w:t>
      </w:r>
    </w:p>
    <w:p w:rsidR="00222FD8" w:rsidRPr="00222FD8" w:rsidRDefault="00222FD8" w:rsidP="00222FD8">
      <w:pPr>
        <w:spacing w:after="120"/>
        <w:jc w:val="both"/>
        <w:rPr>
          <w:sz w:val="22"/>
          <w:szCs w:val="22"/>
        </w:rPr>
      </w:pPr>
      <w:r w:rsidRPr="00222FD8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222FD8">
        <w:rPr>
          <w:sz w:val="22"/>
          <w:szCs w:val="22"/>
        </w:rPr>
        <w:t>ých</w:t>
      </w:r>
      <w:proofErr w:type="spellEnd"/>
      <w:r w:rsidRPr="00222FD8">
        <w:rPr>
          <w:sz w:val="22"/>
          <w:szCs w:val="22"/>
        </w:rPr>
        <w:t>) a aj neekologickej(</w:t>
      </w:r>
      <w:proofErr w:type="spellStart"/>
      <w:r w:rsidRPr="00222FD8">
        <w:rPr>
          <w:sz w:val="22"/>
          <w:szCs w:val="22"/>
        </w:rPr>
        <w:t>ých</w:t>
      </w:r>
      <w:proofErr w:type="spellEnd"/>
      <w:r w:rsidRPr="00222FD8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222FD8" w:rsidRPr="00222FD8" w:rsidRDefault="00222FD8" w:rsidP="00222FD8">
      <w:pPr>
        <w:jc w:val="both"/>
        <w:rPr>
          <w:sz w:val="22"/>
          <w:szCs w:val="22"/>
        </w:rPr>
      </w:pPr>
      <w:r w:rsidRPr="00222FD8">
        <w:rPr>
          <w:sz w:val="22"/>
          <w:szCs w:val="22"/>
        </w:rPr>
        <w:t xml:space="preserve">Pri neplnení povinnosti vyplývajúcich zo zákona č. 282/2020 </w:t>
      </w:r>
      <w:proofErr w:type="spellStart"/>
      <w:r w:rsidRPr="00222FD8">
        <w:rPr>
          <w:sz w:val="22"/>
          <w:szCs w:val="22"/>
        </w:rPr>
        <w:t>Z.z</w:t>
      </w:r>
      <w:proofErr w:type="spellEnd"/>
      <w:r w:rsidRPr="00222FD8">
        <w:rPr>
          <w:sz w:val="22"/>
          <w:szCs w:val="22"/>
        </w:rPr>
        <w:t xml:space="preserve">. o ekologickej poľnohospodárskej výrobe a nariadenia (EÚ) </w:t>
      </w:r>
      <w:r w:rsidRPr="00222FD8">
        <w:rPr>
          <w:bCs/>
          <w:color w:val="000000" w:themeColor="text1"/>
          <w:sz w:val="22"/>
          <w:szCs w:val="22"/>
          <w:lang w:bidi="sk-SK"/>
        </w:rPr>
        <w:t>2018/848</w:t>
      </w:r>
      <w:r w:rsidRPr="00222FD8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Default="00AA7567" w:rsidP="00222FD8">
      <w:pPr>
        <w:spacing w:before="60" w:after="120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55" w:rsidRDefault="00F45C55">
      <w:r>
        <w:separator/>
      </w:r>
    </w:p>
  </w:endnote>
  <w:endnote w:type="continuationSeparator" w:id="0">
    <w:p w:rsidR="00F45C55" w:rsidRDefault="00F4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325B7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325B7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325B7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F325B7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55" w:rsidRDefault="00F45C55">
      <w:r>
        <w:separator/>
      </w:r>
    </w:p>
  </w:footnote>
  <w:footnote w:type="continuationSeparator" w:id="0">
    <w:p w:rsidR="00F45C55" w:rsidRDefault="00F45C55">
      <w:r>
        <w:continuationSeparator/>
      </w:r>
    </w:p>
  </w:footnote>
  <w:footnote w:id="1">
    <w:p w:rsidR="004548D3" w:rsidRPr="004548D3" w:rsidRDefault="004548D3" w:rsidP="004548D3">
      <w:pPr>
        <w:pStyle w:val="Textpoznmkypodiarou"/>
        <w:jc w:val="both"/>
        <w:rPr>
          <w:sz w:val="16"/>
          <w:szCs w:val="16"/>
        </w:rPr>
      </w:pPr>
      <w:r w:rsidRPr="004548D3">
        <w:rPr>
          <w:rStyle w:val="Odkaznapoznmkupodiarou"/>
          <w:sz w:val="16"/>
          <w:szCs w:val="16"/>
        </w:rPr>
        <w:footnoteRef/>
      </w:r>
      <w:r w:rsidRPr="004548D3">
        <w:rPr>
          <w:sz w:val="16"/>
          <w:szCs w:val="16"/>
        </w:rPr>
        <w:t xml:space="preserve"> </w:t>
      </w:r>
      <w:r w:rsidRPr="004548D3">
        <w:rPr>
          <w:b/>
          <w:bCs/>
          <w:sz w:val="16"/>
          <w:szCs w:val="16"/>
        </w:rPr>
        <w:t>UPOZORNENIE: Dovoz produktov</w:t>
      </w:r>
      <w:r w:rsidRPr="004548D3">
        <w:rPr>
          <w:sz w:val="16"/>
          <w:szCs w:val="16"/>
        </w:rPr>
        <w:t xml:space="preserve"> z EPV z tretích krajín (ďalej „dovoz“) prebieha podľa ustanovení nariadenia </w:t>
      </w:r>
      <w:proofErr w:type="spellStart"/>
      <w:r w:rsidRPr="004548D3">
        <w:rPr>
          <w:sz w:val="16"/>
          <w:szCs w:val="16"/>
        </w:rPr>
        <w:t>Európského</w:t>
      </w:r>
      <w:proofErr w:type="spellEnd"/>
      <w:r w:rsidRPr="004548D3">
        <w:rPr>
          <w:sz w:val="16"/>
          <w:szCs w:val="16"/>
        </w:rPr>
        <w:t xml:space="preserve"> parlamentu a Rady  (EÚ) č. 848/2018 o ekologickej poľnohospodárskej výrobe a označovaní produktov ekologickej poľnohospodárskej výroby  a o zrušení nariadenia Rady (ES) č. 834/2007  (ďalej „</w:t>
      </w:r>
      <w:r w:rsidR="00222FD8">
        <w:rPr>
          <w:bCs/>
          <w:color w:val="000000" w:themeColor="text1"/>
          <w:sz w:val="16"/>
          <w:szCs w:val="16"/>
          <w:lang w:bidi="sk-SK"/>
        </w:rPr>
        <w:t>nariadenie (EÚ)</w:t>
      </w:r>
      <w:r w:rsidRPr="004548D3">
        <w:rPr>
          <w:bCs/>
          <w:color w:val="000000" w:themeColor="text1"/>
          <w:sz w:val="16"/>
          <w:szCs w:val="16"/>
          <w:lang w:bidi="sk-SK"/>
        </w:rPr>
        <w:t xml:space="preserve"> 2018/848</w:t>
      </w:r>
      <w:r w:rsidRPr="004548D3">
        <w:rPr>
          <w:sz w:val="16"/>
          <w:szCs w:val="16"/>
        </w:rPr>
        <w:t>“)</w:t>
      </w:r>
    </w:p>
    <w:p w:rsidR="004548D3" w:rsidRPr="007F71EB" w:rsidRDefault="004548D3" w:rsidP="004548D3">
      <w:pPr>
        <w:spacing w:before="60" w:line="360" w:lineRule="auto"/>
        <w:rPr>
          <w:sz w:val="18"/>
          <w:szCs w:val="22"/>
        </w:rPr>
      </w:pPr>
      <w:r w:rsidRPr="004548D3">
        <w:rPr>
          <w:bCs/>
          <w:sz w:val="16"/>
          <w:szCs w:val="16"/>
          <w:vertAlign w:val="superscript"/>
        </w:rPr>
        <w:t>2</w:t>
      </w:r>
      <w:r w:rsidRPr="004548D3">
        <w:rPr>
          <w:sz w:val="16"/>
          <w:szCs w:val="16"/>
        </w:rPr>
        <w:t xml:space="preserve"> </w:t>
      </w:r>
      <w:r w:rsidRPr="004548D3">
        <w:rPr>
          <w:b/>
          <w:sz w:val="16"/>
          <w:szCs w:val="16"/>
        </w:rPr>
        <w:t>Metodický pokyn pre prácu v systéme TRACES</w:t>
      </w:r>
      <w:r w:rsidRPr="004548D3">
        <w:rPr>
          <w:sz w:val="16"/>
          <w:szCs w:val="16"/>
        </w:rPr>
        <w:t xml:space="preserve"> je prístupný na internetovej stránke ÚKSÚP-u ako príslušného orgánu pre EPV:</w:t>
      </w:r>
      <w:r w:rsidRPr="007F71EB">
        <w:rPr>
          <w:sz w:val="18"/>
          <w:szCs w:val="22"/>
        </w:rPr>
        <w:t xml:space="preserve"> </w:t>
      </w:r>
      <w:hyperlink r:id="rId1" w:history="1">
        <w:r w:rsidRPr="007F71EB">
          <w:rPr>
            <w:rStyle w:val="Hypertextovprepojenie"/>
            <w:sz w:val="18"/>
            <w:szCs w:val="22"/>
          </w:rPr>
          <w:t>http://www.uksup.sk/ooepv-metodicke-pokyny/</w:t>
        </w:r>
      </w:hyperlink>
    </w:p>
    <w:p w:rsidR="004548D3" w:rsidRPr="007F71EB" w:rsidRDefault="004548D3" w:rsidP="004548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383E22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473A"/>
    <w:multiLevelType w:val="hybridMultilevel"/>
    <w:tmpl w:val="3844F01A"/>
    <w:lvl w:ilvl="0" w:tplc="B1AE0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A2039"/>
    <w:multiLevelType w:val="hybridMultilevel"/>
    <w:tmpl w:val="9FA60C5E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2BAD"/>
    <w:rsid w:val="00084258"/>
    <w:rsid w:val="0009187A"/>
    <w:rsid w:val="000A16F9"/>
    <w:rsid w:val="000A4CE0"/>
    <w:rsid w:val="000A7DCC"/>
    <w:rsid w:val="000B4340"/>
    <w:rsid w:val="000C774D"/>
    <w:rsid w:val="000D31C4"/>
    <w:rsid w:val="000E10ED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75059"/>
    <w:rsid w:val="0019799B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15082"/>
    <w:rsid w:val="00222FD8"/>
    <w:rsid w:val="00230B76"/>
    <w:rsid w:val="00244346"/>
    <w:rsid w:val="00245A4E"/>
    <w:rsid w:val="002526EA"/>
    <w:rsid w:val="002536C2"/>
    <w:rsid w:val="00255674"/>
    <w:rsid w:val="002637B6"/>
    <w:rsid w:val="00264191"/>
    <w:rsid w:val="0026528C"/>
    <w:rsid w:val="00291F6F"/>
    <w:rsid w:val="002A2740"/>
    <w:rsid w:val="002A7107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26F28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3E22"/>
    <w:rsid w:val="00384717"/>
    <w:rsid w:val="00386F48"/>
    <w:rsid w:val="003B6BF9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09EB"/>
    <w:rsid w:val="004358E0"/>
    <w:rsid w:val="0044127F"/>
    <w:rsid w:val="0044168A"/>
    <w:rsid w:val="00445FA4"/>
    <w:rsid w:val="0045375F"/>
    <w:rsid w:val="004548D3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15B21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02C8"/>
    <w:rsid w:val="005A4592"/>
    <w:rsid w:val="005B51D8"/>
    <w:rsid w:val="005B6345"/>
    <w:rsid w:val="005B6E26"/>
    <w:rsid w:val="005D479C"/>
    <w:rsid w:val="005E7FA6"/>
    <w:rsid w:val="00603F35"/>
    <w:rsid w:val="00605EAE"/>
    <w:rsid w:val="00607517"/>
    <w:rsid w:val="00615597"/>
    <w:rsid w:val="00626AA4"/>
    <w:rsid w:val="00633640"/>
    <w:rsid w:val="00636419"/>
    <w:rsid w:val="00646E34"/>
    <w:rsid w:val="0065127A"/>
    <w:rsid w:val="006567B2"/>
    <w:rsid w:val="00660EE6"/>
    <w:rsid w:val="00667ACF"/>
    <w:rsid w:val="0067596C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A6246"/>
    <w:rsid w:val="007C0B1E"/>
    <w:rsid w:val="007D3DED"/>
    <w:rsid w:val="007E33AB"/>
    <w:rsid w:val="007F62C2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8F0F9D"/>
    <w:rsid w:val="0090063C"/>
    <w:rsid w:val="00900BBA"/>
    <w:rsid w:val="00903932"/>
    <w:rsid w:val="009109CE"/>
    <w:rsid w:val="009114E0"/>
    <w:rsid w:val="009136B7"/>
    <w:rsid w:val="00917660"/>
    <w:rsid w:val="00924D06"/>
    <w:rsid w:val="0092595B"/>
    <w:rsid w:val="0093110F"/>
    <w:rsid w:val="00955C73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A05248"/>
    <w:rsid w:val="00A077C6"/>
    <w:rsid w:val="00A21687"/>
    <w:rsid w:val="00A220F9"/>
    <w:rsid w:val="00A22FC7"/>
    <w:rsid w:val="00A23CDF"/>
    <w:rsid w:val="00A2514A"/>
    <w:rsid w:val="00A3005E"/>
    <w:rsid w:val="00A3515D"/>
    <w:rsid w:val="00A37364"/>
    <w:rsid w:val="00A40F38"/>
    <w:rsid w:val="00A41057"/>
    <w:rsid w:val="00A47719"/>
    <w:rsid w:val="00A47FBD"/>
    <w:rsid w:val="00A72002"/>
    <w:rsid w:val="00A743B5"/>
    <w:rsid w:val="00A762C5"/>
    <w:rsid w:val="00A7657C"/>
    <w:rsid w:val="00A913BC"/>
    <w:rsid w:val="00A91D65"/>
    <w:rsid w:val="00AA7567"/>
    <w:rsid w:val="00AB7EAD"/>
    <w:rsid w:val="00AC0733"/>
    <w:rsid w:val="00AC48B2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A3CC3"/>
    <w:rsid w:val="00BC5702"/>
    <w:rsid w:val="00BC5E4F"/>
    <w:rsid w:val="00BD0562"/>
    <w:rsid w:val="00BD3FC7"/>
    <w:rsid w:val="00BD5852"/>
    <w:rsid w:val="00BD7F53"/>
    <w:rsid w:val="00BF13BF"/>
    <w:rsid w:val="00C045A0"/>
    <w:rsid w:val="00C0523A"/>
    <w:rsid w:val="00C07EC6"/>
    <w:rsid w:val="00C33F39"/>
    <w:rsid w:val="00C36C50"/>
    <w:rsid w:val="00C43DF4"/>
    <w:rsid w:val="00C600D0"/>
    <w:rsid w:val="00C6089B"/>
    <w:rsid w:val="00C71AAF"/>
    <w:rsid w:val="00C77D72"/>
    <w:rsid w:val="00C836A2"/>
    <w:rsid w:val="00C84062"/>
    <w:rsid w:val="00C93B80"/>
    <w:rsid w:val="00CA0FA9"/>
    <w:rsid w:val="00CA4A20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67A9B"/>
    <w:rsid w:val="00E84D5F"/>
    <w:rsid w:val="00E87164"/>
    <w:rsid w:val="00E87556"/>
    <w:rsid w:val="00E967D0"/>
    <w:rsid w:val="00EA1306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4AC9"/>
    <w:rsid w:val="00F325B7"/>
    <w:rsid w:val="00F37099"/>
    <w:rsid w:val="00F4318F"/>
    <w:rsid w:val="00F45C55"/>
    <w:rsid w:val="00F52929"/>
    <w:rsid w:val="00F53D7E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0ABA4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sup.sk/ooepv-metodicke-pokyn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9D3C-DB09-4357-A3C7-B71BAAF0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5073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2023-03-23T06:21:00Z</dcterms:created>
  <dcterms:modified xsi:type="dcterms:W3CDTF">2023-03-23T07:04:00Z</dcterms:modified>
</cp:coreProperties>
</file>