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BE48" w14:textId="77777777" w:rsidR="00F17B14" w:rsidRDefault="00F17B14" w:rsidP="00F17B14">
      <w:pPr>
        <w:pStyle w:val="text1"/>
        <w:pBdr>
          <w:bottom w:val="single" w:sz="4" w:space="1" w:color="auto"/>
        </w:pBdr>
        <w:ind w:left="0"/>
        <w:rPr>
          <w:b/>
        </w:rPr>
      </w:pPr>
    </w:p>
    <w:p w14:paraId="261181A0" w14:textId="77777777" w:rsidR="00F17B14" w:rsidRDefault="00F17B14" w:rsidP="00063408">
      <w:pPr>
        <w:pStyle w:val="text1"/>
        <w:ind w:left="360"/>
        <w:rPr>
          <w:b/>
        </w:rPr>
      </w:pPr>
    </w:p>
    <w:p w14:paraId="2B1CF08F" w14:textId="77777777" w:rsidR="00F17B14" w:rsidRDefault="00F17B14" w:rsidP="00F17B14">
      <w:pPr>
        <w:autoSpaceDE w:val="0"/>
        <w:autoSpaceDN w:val="0"/>
        <w:adjustRightInd w:val="0"/>
        <w:spacing w:before="0" w:after="480"/>
        <w:jc w:val="right"/>
      </w:pPr>
      <w:r w:rsidRPr="002221A4">
        <w:rPr>
          <w:rFonts w:ascii="Times New Roman" w:hAnsi="Times New Roman" w:cs="Times New Roman"/>
          <w:lang w:val="sk-SK"/>
        </w:rPr>
        <w:t>Príloha č. 1 - Opis predmetu zákazky</w:t>
      </w:r>
    </w:p>
    <w:p w14:paraId="4D7639C6" w14:textId="4CDFB44A" w:rsidR="00063408" w:rsidRPr="00063408" w:rsidRDefault="00063408" w:rsidP="003E3C4C">
      <w:pPr>
        <w:pStyle w:val="text1"/>
        <w:ind w:left="360"/>
        <w:rPr>
          <w:b/>
        </w:rPr>
      </w:pPr>
      <w:bookmarkStart w:id="0" w:name="_GoBack"/>
      <w:bookmarkEnd w:id="0"/>
      <w:r w:rsidRPr="00063408">
        <w:rPr>
          <w:b/>
        </w:rPr>
        <w:t>Predmet zákazky:</w:t>
      </w:r>
    </w:p>
    <w:p w14:paraId="7CFB238F" w14:textId="77777777" w:rsidR="004B2C9F" w:rsidRPr="004B2C9F" w:rsidRDefault="004B2C9F" w:rsidP="004B2C9F">
      <w:pPr>
        <w:pStyle w:val="text1"/>
        <w:ind w:left="360"/>
        <w:rPr>
          <w:bCs/>
        </w:rPr>
      </w:pPr>
      <w:r w:rsidRPr="004B2C9F">
        <w:rPr>
          <w:bCs/>
        </w:rPr>
        <w:t xml:space="preserve">Traktor </w:t>
      </w:r>
      <w:proofErr w:type="spellStart"/>
      <w:r w:rsidRPr="004B2C9F">
        <w:rPr>
          <w:bCs/>
        </w:rPr>
        <w:t>Zetor</w:t>
      </w:r>
      <w:proofErr w:type="spellEnd"/>
      <w:r w:rsidRPr="004B2C9F">
        <w:rPr>
          <w:bCs/>
        </w:rPr>
        <w:t xml:space="preserve"> Major 80</w:t>
      </w:r>
    </w:p>
    <w:p w14:paraId="6564F808" w14:textId="718C68E3" w:rsidR="00063408" w:rsidRDefault="00063408" w:rsidP="00063408">
      <w:pPr>
        <w:pStyle w:val="text1"/>
        <w:ind w:left="360"/>
        <w:rPr>
          <w:b/>
        </w:rPr>
      </w:pPr>
    </w:p>
    <w:p w14:paraId="28325652" w14:textId="11167886" w:rsidR="00166E2C" w:rsidRDefault="00063408" w:rsidP="00166E2C">
      <w:pPr>
        <w:pStyle w:val="text1"/>
        <w:ind w:left="360"/>
        <w:rPr>
          <w:b/>
        </w:rPr>
      </w:pPr>
      <w:r w:rsidRPr="00063408">
        <w:rPr>
          <w:b/>
        </w:rPr>
        <w:t>Bližšia</w:t>
      </w:r>
      <w:r w:rsidR="00166E2C">
        <w:rPr>
          <w:b/>
        </w:rPr>
        <w:t xml:space="preserve"> špecifikácia predmetu zákazky: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4819"/>
      </w:tblGrid>
      <w:tr w:rsidR="00701097" w:rsidRPr="003E3C4C" w14:paraId="3D46A8B2" w14:textId="77777777" w:rsidTr="00701097">
        <w:trPr>
          <w:trHeight w:val="992"/>
        </w:trPr>
        <w:tc>
          <w:tcPr>
            <w:tcW w:w="4424" w:type="dxa"/>
            <w:shd w:val="clear" w:color="auto" w:fill="D5DCE4" w:themeFill="text2" w:themeFillTint="33"/>
            <w:vAlign w:val="center"/>
          </w:tcPr>
          <w:p w14:paraId="6D06EAF9" w14:textId="77777777" w:rsidR="00701097" w:rsidRPr="003E3C4C" w:rsidRDefault="00701097" w:rsidP="0070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C4C">
              <w:rPr>
                <w:rFonts w:ascii="Times New Roman" w:hAnsi="Times New Roman" w:cs="Times New Roman"/>
                <w:b/>
                <w:sz w:val="24"/>
                <w:szCs w:val="24"/>
              </w:rPr>
              <w:t>Technické</w:t>
            </w:r>
            <w:proofErr w:type="spellEnd"/>
            <w:r w:rsidRPr="003E3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b/>
                <w:sz w:val="24"/>
                <w:szCs w:val="24"/>
              </w:rPr>
              <w:t>vlastnosti</w:t>
            </w:r>
            <w:proofErr w:type="spellEnd"/>
          </w:p>
        </w:tc>
        <w:tc>
          <w:tcPr>
            <w:tcW w:w="4819" w:type="dxa"/>
            <w:shd w:val="clear" w:color="auto" w:fill="D5DCE4" w:themeFill="text2" w:themeFillTint="33"/>
            <w:vAlign w:val="center"/>
          </w:tcPr>
          <w:p w14:paraId="3D7143E6" w14:textId="77777777" w:rsidR="00701097" w:rsidRPr="003E3C4C" w:rsidRDefault="00701097" w:rsidP="0070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C4C">
              <w:rPr>
                <w:rFonts w:ascii="Times New Roman" w:hAnsi="Times New Roman" w:cs="Times New Roman"/>
                <w:b/>
                <w:sz w:val="24"/>
                <w:szCs w:val="24"/>
              </w:rPr>
              <w:t>Hodnota</w:t>
            </w:r>
            <w:proofErr w:type="spellEnd"/>
            <w:r w:rsidRPr="003E3C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3C4C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</w:t>
            </w:r>
            <w:proofErr w:type="spellEnd"/>
          </w:p>
        </w:tc>
      </w:tr>
      <w:tr w:rsidR="00701097" w:rsidRPr="003E3C4C" w14:paraId="508DAE62" w14:textId="77777777" w:rsidTr="00701097">
        <w:trPr>
          <w:trHeight w:val="573"/>
        </w:trPr>
        <w:tc>
          <w:tcPr>
            <w:tcW w:w="4424" w:type="dxa"/>
            <w:shd w:val="clear" w:color="auto" w:fill="auto"/>
          </w:tcPr>
          <w:p w14:paraId="5AC27BD8" w14:textId="77777777" w:rsidR="00701097" w:rsidRPr="003E3C4C" w:rsidRDefault="00701097" w:rsidP="007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4819" w:type="dxa"/>
            <w:shd w:val="clear" w:color="auto" w:fill="auto"/>
          </w:tcPr>
          <w:p w14:paraId="7215FCBC" w14:textId="77777777" w:rsidR="00701097" w:rsidRPr="003E3C4C" w:rsidRDefault="00701097" w:rsidP="007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701097" w:rsidRPr="003E3C4C" w14:paraId="5BA39FCB" w14:textId="77777777" w:rsidTr="00701097">
        <w:trPr>
          <w:trHeight w:val="414"/>
        </w:trPr>
        <w:tc>
          <w:tcPr>
            <w:tcW w:w="4424" w:type="dxa"/>
            <w:shd w:val="clear" w:color="auto" w:fill="auto"/>
          </w:tcPr>
          <w:p w14:paraId="6667C9A1" w14:textId="77777777" w:rsidR="00701097" w:rsidRPr="003E3C4C" w:rsidRDefault="00701097" w:rsidP="007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b/>
                <w:sz w:val="20"/>
                <w:szCs w:val="20"/>
              </w:rPr>
              <w:t>MOTOR</w:t>
            </w:r>
          </w:p>
          <w:p w14:paraId="75578AB9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Stage III B</w:t>
            </w:r>
          </w:p>
          <w:p w14:paraId="3A71DC62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Homologizovaný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výkon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kW/HP /2000/25/EC/</w:t>
            </w:r>
          </w:p>
          <w:p w14:paraId="3D207B23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Menovité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otáčky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/1/min./</w:t>
            </w:r>
          </w:p>
          <w:p w14:paraId="2220B7E5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valcov</w:t>
            </w:r>
            <w:proofErr w:type="spellEnd"/>
          </w:p>
          <w:p w14:paraId="5C3B9F49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ventilov</w:t>
            </w:r>
            <w:proofErr w:type="spellEnd"/>
          </w:p>
          <w:p w14:paraId="765A9E37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Preplňovanie</w:t>
            </w:r>
            <w:proofErr w:type="spellEnd"/>
          </w:p>
          <w:p w14:paraId="0D749700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Objem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/cm3/</w:t>
            </w:r>
          </w:p>
          <w:p w14:paraId="4CD18795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krútiaci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moment 2000/25/EC/Nm/</w:t>
            </w:r>
          </w:p>
        </w:tc>
        <w:tc>
          <w:tcPr>
            <w:tcW w:w="4819" w:type="dxa"/>
            <w:shd w:val="clear" w:color="auto" w:fill="auto"/>
          </w:tcPr>
          <w:p w14:paraId="6A456EB8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58155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TCD 2.9 L4</w:t>
            </w:r>
          </w:p>
          <w:p w14:paraId="422F505A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55,4/75,3</w:t>
            </w:r>
          </w:p>
          <w:p w14:paraId="2C2A688F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2 200</w:t>
            </w:r>
          </w:p>
          <w:p w14:paraId="71FA03F2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F765E7E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B13B9C1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Turbodúchadlo</w:t>
            </w:r>
            <w:proofErr w:type="spellEnd"/>
          </w:p>
          <w:p w14:paraId="5EC9DA82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2 925</w:t>
            </w:r>
          </w:p>
          <w:p w14:paraId="00D08C51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01097" w:rsidRPr="003E3C4C" w14:paraId="6669211E" w14:textId="77777777" w:rsidTr="00701097">
        <w:trPr>
          <w:trHeight w:val="414"/>
        </w:trPr>
        <w:tc>
          <w:tcPr>
            <w:tcW w:w="4424" w:type="dxa"/>
            <w:shd w:val="clear" w:color="auto" w:fill="auto"/>
          </w:tcPr>
          <w:p w14:paraId="2F361A92" w14:textId="77777777" w:rsidR="00701097" w:rsidRPr="003E3C4C" w:rsidRDefault="00701097" w:rsidP="007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b/>
                <w:sz w:val="20"/>
                <w:szCs w:val="20"/>
              </w:rPr>
              <w:t>PREVODOVKA</w:t>
            </w:r>
          </w:p>
          <w:p w14:paraId="053D1AA0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  <w:proofErr w:type="spellEnd"/>
          </w:p>
          <w:p w14:paraId="14331078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Reverzácia</w:t>
            </w:r>
            <w:proofErr w:type="spellEnd"/>
          </w:p>
          <w:p w14:paraId="060B82BF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prevodových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stupňov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vpred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vzad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2A380E1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Rýchlosť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/km/h/</w:t>
            </w:r>
          </w:p>
        </w:tc>
        <w:tc>
          <w:tcPr>
            <w:tcW w:w="4819" w:type="dxa"/>
            <w:shd w:val="clear" w:color="auto" w:fill="auto"/>
          </w:tcPr>
          <w:p w14:paraId="5593E0A6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09A7B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Mechanická</w:t>
            </w:r>
            <w:proofErr w:type="spellEnd"/>
          </w:p>
          <w:p w14:paraId="36931762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Mechanická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pod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volantom</w:t>
            </w:r>
            <w:proofErr w:type="spellEnd"/>
          </w:p>
          <w:p w14:paraId="43F4D501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  <w:p w14:paraId="229C6F5E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01097" w:rsidRPr="003E3C4C" w14:paraId="596CDBBB" w14:textId="77777777" w:rsidTr="00701097">
        <w:trPr>
          <w:trHeight w:val="414"/>
        </w:trPr>
        <w:tc>
          <w:tcPr>
            <w:tcW w:w="4424" w:type="dxa"/>
            <w:shd w:val="clear" w:color="auto" w:fill="auto"/>
          </w:tcPr>
          <w:p w14:paraId="6A287009" w14:textId="77777777" w:rsidR="00701097" w:rsidRPr="003E3C4C" w:rsidRDefault="00701097" w:rsidP="007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b/>
                <w:sz w:val="20"/>
                <w:szCs w:val="20"/>
              </w:rPr>
              <w:t>VÝVODOVÝ HRIADEĽ</w:t>
            </w:r>
          </w:p>
          <w:p w14:paraId="525A96E4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  <w:proofErr w:type="spellEnd"/>
          </w:p>
          <w:p w14:paraId="785B8776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Otáčky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zadného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VH</w:t>
            </w:r>
          </w:p>
        </w:tc>
        <w:tc>
          <w:tcPr>
            <w:tcW w:w="4819" w:type="dxa"/>
            <w:shd w:val="clear" w:color="auto" w:fill="auto"/>
          </w:tcPr>
          <w:p w14:paraId="6A68A384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72DA9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Nezávislý</w:t>
            </w:r>
            <w:proofErr w:type="spellEnd"/>
          </w:p>
          <w:p w14:paraId="6C3F74B3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540/1 000</w:t>
            </w:r>
          </w:p>
        </w:tc>
      </w:tr>
      <w:tr w:rsidR="00701097" w:rsidRPr="003E3C4C" w14:paraId="4E075A1D" w14:textId="77777777" w:rsidTr="00701097">
        <w:trPr>
          <w:trHeight w:val="414"/>
        </w:trPr>
        <w:tc>
          <w:tcPr>
            <w:tcW w:w="4424" w:type="dxa"/>
            <w:shd w:val="clear" w:color="auto" w:fill="auto"/>
          </w:tcPr>
          <w:p w14:paraId="40367391" w14:textId="77777777" w:rsidR="00701097" w:rsidRPr="003E3C4C" w:rsidRDefault="00701097" w:rsidP="007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b/>
                <w:sz w:val="20"/>
                <w:szCs w:val="20"/>
              </w:rPr>
              <w:t>HYDRAULIKA</w:t>
            </w:r>
          </w:p>
          <w:p w14:paraId="05AE2D57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  <w:proofErr w:type="spellEnd"/>
          </w:p>
          <w:p w14:paraId="060E2273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Trojbodový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záves</w:t>
            </w:r>
            <w:proofErr w:type="spellEnd"/>
          </w:p>
          <w:p w14:paraId="674C3FF6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Ovládanie</w:t>
            </w:r>
            <w:proofErr w:type="spellEnd"/>
          </w:p>
          <w:p w14:paraId="733EA452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zdvíhacia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sila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/kg/</w:t>
            </w:r>
          </w:p>
          <w:p w14:paraId="4532C377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Pracovný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tlak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/MPa/</w:t>
            </w:r>
          </w:p>
          <w:p w14:paraId="478198CD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Dodávka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čerpadla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/l/</w:t>
            </w:r>
          </w:p>
          <w:p w14:paraId="51CFD1E1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okruhov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hydrauliky</w:t>
            </w:r>
            <w:proofErr w:type="spellEnd"/>
          </w:p>
          <w:p w14:paraId="2CB383AD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Závesy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7DCF3CA4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3A25B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Mechanická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regulačná</w:t>
            </w:r>
            <w:proofErr w:type="spellEnd"/>
          </w:p>
          <w:p w14:paraId="1608467E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Kategória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5685038C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Mechanické</w:t>
            </w:r>
            <w:proofErr w:type="spellEnd"/>
          </w:p>
          <w:p w14:paraId="47E5FF68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2 400</w:t>
            </w:r>
          </w:p>
          <w:p w14:paraId="5D8401AF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2C418CAA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69BE136C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2+prepad</w:t>
            </w:r>
          </w:p>
          <w:p w14:paraId="3BFC02E2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Etážový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záves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automatickou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hubicou</w:t>
            </w:r>
            <w:proofErr w:type="spellEnd"/>
          </w:p>
        </w:tc>
      </w:tr>
      <w:tr w:rsidR="00701097" w:rsidRPr="003E3C4C" w14:paraId="621A86D2" w14:textId="77777777" w:rsidTr="00701097">
        <w:trPr>
          <w:trHeight w:val="414"/>
        </w:trPr>
        <w:tc>
          <w:tcPr>
            <w:tcW w:w="4424" w:type="dxa"/>
            <w:shd w:val="clear" w:color="auto" w:fill="auto"/>
          </w:tcPr>
          <w:p w14:paraId="0B18E55A" w14:textId="77777777" w:rsidR="00701097" w:rsidRPr="003E3C4C" w:rsidRDefault="00701097" w:rsidP="007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KABÍNA</w:t>
            </w:r>
          </w:p>
          <w:p w14:paraId="4A2E1CD4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Strecha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priehľadom</w:t>
            </w:r>
            <w:proofErr w:type="spellEnd"/>
          </w:p>
          <w:p w14:paraId="6614C41C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Sedadlo</w:t>
            </w:r>
            <w:proofErr w:type="spellEnd"/>
          </w:p>
          <w:p w14:paraId="45B450DF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Klimatizácia</w:t>
            </w:r>
            <w:proofErr w:type="spellEnd"/>
          </w:p>
          <w:p w14:paraId="318F47AA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Volant</w:t>
            </w:r>
          </w:p>
        </w:tc>
        <w:tc>
          <w:tcPr>
            <w:tcW w:w="4819" w:type="dxa"/>
            <w:shd w:val="clear" w:color="auto" w:fill="auto"/>
          </w:tcPr>
          <w:p w14:paraId="60BD17A0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B102C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Štandard</w:t>
            </w:r>
            <w:proofErr w:type="spellEnd"/>
          </w:p>
          <w:p w14:paraId="2B2839BC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S 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mechanickým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odpružením</w:t>
            </w:r>
            <w:proofErr w:type="spellEnd"/>
          </w:p>
          <w:p w14:paraId="413B9B4B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Manuálna</w:t>
            </w:r>
            <w:proofErr w:type="spellEnd"/>
          </w:p>
          <w:p w14:paraId="26C1565A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Sklopný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výsuvný</w:t>
            </w:r>
            <w:proofErr w:type="spellEnd"/>
          </w:p>
        </w:tc>
      </w:tr>
      <w:tr w:rsidR="00701097" w:rsidRPr="003E3C4C" w14:paraId="1748D298" w14:textId="77777777" w:rsidTr="00701097">
        <w:trPr>
          <w:trHeight w:val="414"/>
        </w:trPr>
        <w:tc>
          <w:tcPr>
            <w:tcW w:w="4424" w:type="dxa"/>
            <w:shd w:val="clear" w:color="auto" w:fill="auto"/>
          </w:tcPr>
          <w:p w14:paraId="2EB3151C" w14:textId="77777777" w:rsidR="00701097" w:rsidRPr="003E3C4C" w:rsidRDefault="00701097" w:rsidP="007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ĎALŠIE  PARAMETRE  </w:t>
            </w:r>
          </w:p>
          <w:p w14:paraId="021AD52C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Hnací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systém</w:t>
            </w:r>
            <w:proofErr w:type="spellEnd"/>
          </w:p>
          <w:p w14:paraId="5A70BD05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Riadenie</w:t>
            </w:r>
            <w:proofErr w:type="spellEnd"/>
          </w:p>
          <w:p w14:paraId="32103FF6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Brzdy</w:t>
            </w:r>
            <w:proofErr w:type="spellEnd"/>
          </w:p>
          <w:p w14:paraId="3472945D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Brzdy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prívesy</w:t>
            </w:r>
            <w:proofErr w:type="spellEnd"/>
          </w:p>
          <w:p w14:paraId="2AB27F04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Závažie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zadných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kolies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/kg/</w:t>
            </w:r>
          </w:p>
          <w:p w14:paraId="1CBF7E05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Objem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palivovej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nádrže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/l/</w:t>
            </w:r>
          </w:p>
          <w:p w14:paraId="795236D1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Predné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blatníky</w:t>
            </w:r>
            <w:proofErr w:type="spellEnd"/>
          </w:p>
          <w:p w14:paraId="620DE82F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Autorádio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4A914171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CE8A5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4WD</w:t>
            </w:r>
          </w:p>
          <w:p w14:paraId="3AA5C3BB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Hydrostatické</w:t>
            </w:r>
            <w:proofErr w:type="spellEnd"/>
          </w:p>
          <w:p w14:paraId="0452A2D8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Mokré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diskové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mechanicky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ovládané</w:t>
            </w:r>
            <w:proofErr w:type="spellEnd"/>
          </w:p>
          <w:p w14:paraId="713DFE00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2+1</w:t>
            </w:r>
          </w:p>
          <w:p w14:paraId="7246356A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  <w:p w14:paraId="0A7C279C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14:paraId="58084823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Pevné</w:t>
            </w:r>
            <w:proofErr w:type="spellEnd"/>
          </w:p>
          <w:p w14:paraId="50C456F5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štandard</w:t>
            </w:r>
            <w:proofErr w:type="spellEnd"/>
          </w:p>
        </w:tc>
      </w:tr>
      <w:tr w:rsidR="00701097" w:rsidRPr="003E3C4C" w14:paraId="01ACD27D" w14:textId="77777777" w:rsidTr="00701097">
        <w:trPr>
          <w:trHeight w:val="414"/>
        </w:trPr>
        <w:tc>
          <w:tcPr>
            <w:tcW w:w="4424" w:type="dxa"/>
            <w:shd w:val="clear" w:color="auto" w:fill="auto"/>
          </w:tcPr>
          <w:p w14:paraId="5FC3BFAC" w14:textId="77777777" w:rsidR="00701097" w:rsidRPr="003E3C4C" w:rsidRDefault="00701097" w:rsidP="00707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b/>
                <w:sz w:val="20"/>
                <w:szCs w:val="20"/>
              </w:rPr>
              <w:t>ROZMERY A HMOTNOSTI</w:t>
            </w:r>
          </w:p>
          <w:p w14:paraId="6D21AFF4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Prevádzková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hmotnosť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/kg/</w:t>
            </w:r>
          </w:p>
          <w:p w14:paraId="406825A4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dĺžka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/mm/</w:t>
            </w:r>
          </w:p>
          <w:p w14:paraId="7678E41C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šírka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/mm/</w:t>
            </w:r>
          </w:p>
          <w:p w14:paraId="16D3F6B8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výška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/mm/</w:t>
            </w:r>
          </w:p>
          <w:p w14:paraId="5CAC9DB9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Rázvor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/mm/</w:t>
            </w:r>
          </w:p>
          <w:p w14:paraId="652BBAD7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Predné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kolesá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/mm/</w:t>
            </w:r>
          </w:p>
          <w:p w14:paraId="59ABB4E1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Zadné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kolesá</w:t>
            </w:r>
            <w:proofErr w:type="spellEnd"/>
            <w:r w:rsidRPr="003E3C4C">
              <w:rPr>
                <w:rFonts w:ascii="Times New Roman" w:hAnsi="Times New Roman" w:cs="Times New Roman"/>
                <w:sz w:val="20"/>
                <w:szCs w:val="20"/>
              </w:rPr>
              <w:t xml:space="preserve"> /mm/</w:t>
            </w:r>
          </w:p>
        </w:tc>
        <w:tc>
          <w:tcPr>
            <w:tcW w:w="4819" w:type="dxa"/>
            <w:shd w:val="clear" w:color="auto" w:fill="auto"/>
          </w:tcPr>
          <w:p w14:paraId="2B46EF5C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14D28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3 165 – 3 300</w:t>
            </w:r>
          </w:p>
          <w:p w14:paraId="65A9A6A9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4 702</w:t>
            </w:r>
          </w:p>
          <w:p w14:paraId="386B84E6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1 970</w:t>
            </w:r>
          </w:p>
          <w:p w14:paraId="0FD64DCA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2 580</w:t>
            </w:r>
          </w:p>
          <w:p w14:paraId="2B72F6E1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2 210</w:t>
            </w:r>
          </w:p>
          <w:p w14:paraId="7475EDED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280/85 R24 disk</w:t>
            </w:r>
          </w:p>
          <w:p w14:paraId="6B359548" w14:textId="77777777" w:rsidR="00701097" w:rsidRPr="003E3C4C" w:rsidRDefault="00701097" w:rsidP="007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4C">
              <w:rPr>
                <w:rFonts w:ascii="Times New Roman" w:hAnsi="Times New Roman" w:cs="Times New Roman"/>
                <w:sz w:val="20"/>
                <w:szCs w:val="20"/>
              </w:rPr>
              <w:t>420/85 R30 disk</w:t>
            </w:r>
          </w:p>
        </w:tc>
      </w:tr>
    </w:tbl>
    <w:p w14:paraId="742EFF49" w14:textId="77777777" w:rsidR="00166E2C" w:rsidRPr="00166E2C" w:rsidRDefault="00166E2C" w:rsidP="00166E2C">
      <w:pPr>
        <w:pStyle w:val="text1"/>
        <w:ind w:left="0"/>
        <w:rPr>
          <w:b/>
        </w:rPr>
      </w:pPr>
    </w:p>
    <w:sectPr w:rsidR="00166E2C" w:rsidRPr="00166E2C" w:rsidSect="00F17B14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BE855" w14:textId="77777777" w:rsidR="00ED3919" w:rsidRDefault="00ED3919" w:rsidP="0036245E">
      <w:pPr>
        <w:spacing w:before="0" w:after="0"/>
      </w:pPr>
      <w:r>
        <w:separator/>
      </w:r>
    </w:p>
  </w:endnote>
  <w:endnote w:type="continuationSeparator" w:id="0">
    <w:p w14:paraId="60413E4D" w14:textId="77777777" w:rsidR="00ED3919" w:rsidRDefault="00ED3919" w:rsidP="003624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EEDE" w14:textId="233C515D" w:rsidR="00E24929" w:rsidRDefault="00E24929" w:rsidP="0036245E">
    <w:pPr>
      <w:pStyle w:val="Pt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E3C4C">
      <w:rPr>
        <w:noProof/>
      </w:rPr>
      <w:t>2</w:t>
    </w:r>
    <w:r>
      <w:fldChar w:fldCharType="end"/>
    </w:r>
    <w:r>
      <w:t xml:space="preserve"> / </w:t>
    </w:r>
    <w:r w:rsidR="00ED3919">
      <w:fldChar w:fldCharType="begin"/>
    </w:r>
    <w:r w:rsidR="00ED3919">
      <w:instrText xml:space="preserve"> NUMPAGES   \* MERGEFORMAT </w:instrText>
    </w:r>
    <w:r w:rsidR="00ED3919">
      <w:fldChar w:fldCharType="separate"/>
    </w:r>
    <w:r w:rsidR="003E3C4C">
      <w:rPr>
        <w:noProof/>
      </w:rPr>
      <w:t>2</w:t>
    </w:r>
    <w:r w:rsidR="00ED39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6DF15" w14:textId="77777777" w:rsidR="00ED3919" w:rsidRDefault="00ED3919" w:rsidP="0036245E">
      <w:pPr>
        <w:spacing w:before="0" w:after="0"/>
      </w:pPr>
      <w:r>
        <w:separator/>
      </w:r>
    </w:p>
  </w:footnote>
  <w:footnote w:type="continuationSeparator" w:id="0">
    <w:p w14:paraId="7EC33138" w14:textId="77777777" w:rsidR="00ED3919" w:rsidRDefault="00ED3919" w:rsidP="003624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043B" w14:textId="77777777" w:rsidR="00F17B14" w:rsidRPr="00063408" w:rsidRDefault="00F17B14" w:rsidP="00F17B14">
    <w:pPr>
      <w:pStyle w:val="Hlavika"/>
      <w:tabs>
        <w:tab w:val="right" w:pos="8222"/>
      </w:tabs>
      <w:ind w:right="850" w:firstLine="708"/>
      <w:jc w:val="right"/>
      <w:rPr>
        <w:rFonts w:ascii="Times New Roman" w:hAnsi="Times New Roman" w:cs="Times New Roman"/>
        <w:b/>
        <w:sz w:val="20"/>
        <w:szCs w:val="20"/>
        <w:lang w:val="sk-SK"/>
      </w:rPr>
    </w:pPr>
    <w:r w:rsidRPr="00063408">
      <w:rPr>
        <w:rFonts w:ascii="Times New Roman" w:hAnsi="Times New Roman" w:cs="Times New Roman"/>
        <w:noProof/>
        <w:sz w:val="20"/>
        <w:szCs w:val="20"/>
        <w:lang w:val="sk-SK" w:eastAsia="sk-SK"/>
      </w:rPr>
      <w:drawing>
        <wp:anchor distT="0" distB="0" distL="114300" distR="114300" simplePos="0" relativeHeight="251662336" behindDoc="1" locked="0" layoutInCell="1" allowOverlap="0" wp14:anchorId="76CCC22B" wp14:editId="2841E096">
          <wp:simplePos x="0" y="0"/>
          <wp:positionH relativeFrom="margin">
            <wp:posOffset>5420360</wp:posOffset>
          </wp:positionH>
          <wp:positionV relativeFrom="page">
            <wp:posOffset>507365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1" name="Obrázok 1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408">
      <w:rPr>
        <w:rFonts w:ascii="Times New Roman" w:hAnsi="Times New Roman" w:cs="Times New Roman"/>
        <w:noProof/>
        <w:sz w:val="20"/>
        <w:szCs w:val="20"/>
        <w:lang w:val="sk-SK" w:eastAsia="sk-SK"/>
      </w:rPr>
      <w:drawing>
        <wp:anchor distT="0" distB="0" distL="114300" distR="114300" simplePos="0" relativeHeight="251663360" behindDoc="0" locked="1" layoutInCell="1" allowOverlap="0" wp14:anchorId="0251A2CD" wp14:editId="10DF50D1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2" name="Obrázok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408">
      <w:rPr>
        <w:rFonts w:ascii="Times New Roman" w:hAnsi="Times New Roman" w:cs="Times New Roman"/>
        <w:b/>
        <w:sz w:val="20"/>
        <w:szCs w:val="20"/>
        <w:lang w:val="sk-SK"/>
      </w:rPr>
      <w:t>ÚSTREDNÝ  KONTROLNÝ  A  SKÚŠOBNÝ  ÚSTAV</w:t>
    </w:r>
  </w:p>
  <w:p w14:paraId="1A382414" w14:textId="77777777" w:rsidR="00F17B14" w:rsidRPr="00063408" w:rsidRDefault="00F17B14" w:rsidP="00F17B14">
    <w:pPr>
      <w:pStyle w:val="Hlavika"/>
      <w:tabs>
        <w:tab w:val="left" w:pos="4820"/>
        <w:tab w:val="right" w:pos="8222"/>
      </w:tabs>
      <w:ind w:right="851"/>
      <w:jc w:val="right"/>
      <w:rPr>
        <w:rFonts w:ascii="Times New Roman" w:hAnsi="Times New Roman" w:cs="Times New Roman"/>
        <w:b/>
        <w:sz w:val="20"/>
        <w:szCs w:val="20"/>
        <w:lang w:val="sk-SK"/>
      </w:rPr>
    </w:pPr>
    <w:r w:rsidRPr="00063408">
      <w:rPr>
        <w:rFonts w:ascii="Times New Roman" w:hAnsi="Times New Roman" w:cs="Times New Roman"/>
        <w:b/>
        <w:sz w:val="20"/>
        <w:szCs w:val="20"/>
        <w:lang w:val="sk-SK"/>
      </w:rPr>
      <w:tab/>
      <w:t xml:space="preserve">         POĽNOHOSPODÁRSKY  V BRATISLAVE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9AE"/>
    <w:multiLevelType w:val="hybridMultilevel"/>
    <w:tmpl w:val="D77EBC5E"/>
    <w:lvl w:ilvl="0" w:tplc="7C181ED0">
      <w:start w:val="1"/>
      <w:numFmt w:val="bullet"/>
      <w:pStyle w:val="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270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8BE"/>
    <w:multiLevelType w:val="hybridMultilevel"/>
    <w:tmpl w:val="48B811FC"/>
    <w:lvl w:ilvl="0" w:tplc="FDC2C970">
      <w:start w:val="1"/>
      <w:numFmt w:val="decimal"/>
      <w:pStyle w:val="Requirement"/>
      <w:lvlText w:val="R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C94"/>
    <w:multiLevelType w:val="hybridMultilevel"/>
    <w:tmpl w:val="7E786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C014D"/>
    <w:multiLevelType w:val="hybridMultilevel"/>
    <w:tmpl w:val="51105C58"/>
    <w:lvl w:ilvl="0" w:tplc="6332D88A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790D41"/>
    <w:multiLevelType w:val="hybridMultilevel"/>
    <w:tmpl w:val="EF541C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50426"/>
    <w:multiLevelType w:val="hybridMultilevel"/>
    <w:tmpl w:val="B976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1D37"/>
    <w:multiLevelType w:val="multilevel"/>
    <w:tmpl w:val="24703914"/>
    <w:lvl w:ilvl="0">
      <w:start w:val="1"/>
      <w:numFmt w:val="decimal"/>
      <w:pStyle w:val="Nadpis1"/>
      <w:lvlText w:val="%1"/>
      <w:lvlJc w:val="left"/>
      <w:pPr>
        <w:ind w:left="7095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tlP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D2"/>
    <w:rsid w:val="000567F0"/>
    <w:rsid w:val="00063408"/>
    <w:rsid w:val="0009119E"/>
    <w:rsid w:val="000A0C86"/>
    <w:rsid w:val="000B4DE9"/>
    <w:rsid w:val="00114E46"/>
    <w:rsid w:val="0015513A"/>
    <w:rsid w:val="00166E2C"/>
    <w:rsid w:val="00183B21"/>
    <w:rsid w:val="002002C7"/>
    <w:rsid w:val="002221A4"/>
    <w:rsid w:val="002347FB"/>
    <w:rsid w:val="002828EF"/>
    <w:rsid w:val="00283125"/>
    <w:rsid w:val="002A3E9C"/>
    <w:rsid w:val="002A5538"/>
    <w:rsid w:val="002E18DC"/>
    <w:rsid w:val="002E5FB3"/>
    <w:rsid w:val="0030692E"/>
    <w:rsid w:val="00325C55"/>
    <w:rsid w:val="00342CA7"/>
    <w:rsid w:val="0036245E"/>
    <w:rsid w:val="00376B6C"/>
    <w:rsid w:val="003E161A"/>
    <w:rsid w:val="003E3C4C"/>
    <w:rsid w:val="003F6E26"/>
    <w:rsid w:val="00403EB8"/>
    <w:rsid w:val="0043474D"/>
    <w:rsid w:val="004676F7"/>
    <w:rsid w:val="00495EA3"/>
    <w:rsid w:val="004B2C9F"/>
    <w:rsid w:val="004D33B0"/>
    <w:rsid w:val="004D39AF"/>
    <w:rsid w:val="00530311"/>
    <w:rsid w:val="005754F6"/>
    <w:rsid w:val="005A72BF"/>
    <w:rsid w:val="005E0145"/>
    <w:rsid w:val="006B5CC6"/>
    <w:rsid w:val="006C0089"/>
    <w:rsid w:val="006E0279"/>
    <w:rsid w:val="00701097"/>
    <w:rsid w:val="007209E5"/>
    <w:rsid w:val="00753FEE"/>
    <w:rsid w:val="00763596"/>
    <w:rsid w:val="007A1E0C"/>
    <w:rsid w:val="007E22D2"/>
    <w:rsid w:val="007F32F3"/>
    <w:rsid w:val="008208A8"/>
    <w:rsid w:val="00835B30"/>
    <w:rsid w:val="0084075B"/>
    <w:rsid w:val="008561C8"/>
    <w:rsid w:val="008B0CFD"/>
    <w:rsid w:val="008D129D"/>
    <w:rsid w:val="008D383C"/>
    <w:rsid w:val="00935364"/>
    <w:rsid w:val="0096039B"/>
    <w:rsid w:val="00972F0E"/>
    <w:rsid w:val="009845CE"/>
    <w:rsid w:val="00986E16"/>
    <w:rsid w:val="009A24CE"/>
    <w:rsid w:val="009A78A3"/>
    <w:rsid w:val="00A05A2D"/>
    <w:rsid w:val="00A200E6"/>
    <w:rsid w:val="00A30243"/>
    <w:rsid w:val="00AA2CB3"/>
    <w:rsid w:val="00AB6A58"/>
    <w:rsid w:val="00AF7A8D"/>
    <w:rsid w:val="00B138A4"/>
    <w:rsid w:val="00B30E85"/>
    <w:rsid w:val="00B31D52"/>
    <w:rsid w:val="00B34834"/>
    <w:rsid w:val="00B558C0"/>
    <w:rsid w:val="00B60F11"/>
    <w:rsid w:val="00B83B9B"/>
    <w:rsid w:val="00B85BC2"/>
    <w:rsid w:val="00BA2174"/>
    <w:rsid w:val="00BE4729"/>
    <w:rsid w:val="00BF2E88"/>
    <w:rsid w:val="00C222BF"/>
    <w:rsid w:val="00C255DC"/>
    <w:rsid w:val="00C4434D"/>
    <w:rsid w:val="00C451E2"/>
    <w:rsid w:val="00C757D8"/>
    <w:rsid w:val="00C82426"/>
    <w:rsid w:val="00CC52FB"/>
    <w:rsid w:val="00CD0CE3"/>
    <w:rsid w:val="00D00492"/>
    <w:rsid w:val="00D00659"/>
    <w:rsid w:val="00D02A35"/>
    <w:rsid w:val="00D629D6"/>
    <w:rsid w:val="00D6321D"/>
    <w:rsid w:val="00D819EA"/>
    <w:rsid w:val="00D82FD6"/>
    <w:rsid w:val="00DA0572"/>
    <w:rsid w:val="00DA71B9"/>
    <w:rsid w:val="00DB0076"/>
    <w:rsid w:val="00DB6881"/>
    <w:rsid w:val="00DC4B62"/>
    <w:rsid w:val="00DE1AAD"/>
    <w:rsid w:val="00E24929"/>
    <w:rsid w:val="00E41F70"/>
    <w:rsid w:val="00E61F3F"/>
    <w:rsid w:val="00E77739"/>
    <w:rsid w:val="00EA6B10"/>
    <w:rsid w:val="00EC2FC7"/>
    <w:rsid w:val="00ED3919"/>
    <w:rsid w:val="00ED5C53"/>
    <w:rsid w:val="00F175E8"/>
    <w:rsid w:val="00F17B14"/>
    <w:rsid w:val="00F40D61"/>
    <w:rsid w:val="00F80382"/>
    <w:rsid w:val="00F95E21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9297"/>
  <w15:chartTrackingRefBased/>
  <w15:docId w15:val="{F696B081-134F-44E0-85B9-6F3E21EC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45E"/>
    <w:pPr>
      <w:spacing w:before="120" w:after="120" w:line="240" w:lineRule="auto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0F11"/>
    <w:pPr>
      <w:keepNext/>
      <w:keepLines/>
      <w:numPr>
        <w:numId w:val="1"/>
      </w:numPr>
      <w:spacing w:before="240" w:after="240" w:line="257" w:lineRule="auto"/>
      <w:ind w:left="431" w:hanging="431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0F11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53FEE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color w:val="00B05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9119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9119E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911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911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911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911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0F11"/>
    <w:rPr>
      <w:rFonts w:asciiTheme="majorHAnsi" w:eastAsiaTheme="majorEastAsia" w:hAnsiTheme="majorHAnsi" w:cstheme="majorBidi"/>
      <w:color w:val="00B050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B60F11"/>
    <w:rPr>
      <w:rFonts w:asciiTheme="majorHAnsi" w:eastAsiaTheme="majorEastAsia" w:hAnsiTheme="majorHAnsi" w:cstheme="majorBidi"/>
      <w:color w:val="00B050"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753FEE"/>
    <w:rPr>
      <w:rFonts w:asciiTheme="majorHAnsi" w:eastAsiaTheme="majorEastAsia" w:hAnsiTheme="majorHAnsi" w:cstheme="majorBidi"/>
      <w:color w:val="00B050"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rsid w:val="0009119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9119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9119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9119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911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911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textovprepojenie">
    <w:name w:val="Hyperlink"/>
    <w:basedOn w:val="Predvolenpsmoodseku"/>
    <w:uiPriority w:val="99"/>
    <w:unhideWhenUsed/>
    <w:rsid w:val="0009119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9119E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09119E"/>
    <w:rPr>
      <w:b w:val="0"/>
      <w:bCs w:val="0"/>
    </w:rPr>
  </w:style>
  <w:style w:type="paragraph" w:customStyle="1" w:styleId="msonormal0">
    <w:name w:val="msonormal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9119E"/>
    <w:pPr>
      <w:tabs>
        <w:tab w:val="left" w:pos="420"/>
        <w:tab w:val="right" w:leader="dot" w:pos="948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B60F11"/>
    <w:pPr>
      <w:tabs>
        <w:tab w:val="left" w:pos="709"/>
        <w:tab w:val="right" w:leader="dot" w:pos="9062"/>
      </w:tabs>
      <w:spacing w:before="0" w:after="0"/>
    </w:pPr>
  </w:style>
  <w:style w:type="paragraph" w:styleId="Obsah3">
    <w:name w:val="toc 3"/>
    <w:basedOn w:val="Normlny"/>
    <w:next w:val="Normlny"/>
    <w:autoRedefine/>
    <w:uiPriority w:val="39"/>
    <w:unhideWhenUsed/>
    <w:rsid w:val="00B60F11"/>
    <w:pPr>
      <w:tabs>
        <w:tab w:val="left" w:pos="851"/>
        <w:tab w:val="right" w:leader="dot" w:pos="9062"/>
      </w:tabs>
      <w:spacing w:before="0" w:after="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9119E"/>
    <w:pPr>
      <w:spacing w:after="10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9119E"/>
    <w:pPr>
      <w:tabs>
        <w:tab w:val="right" w:leader="dot" w:pos="9488"/>
      </w:tabs>
      <w:spacing w:after="100"/>
      <w:ind w:left="426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9119E"/>
    <w:pPr>
      <w:spacing w:after="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9119E"/>
    <w:pPr>
      <w:spacing w:after="100"/>
      <w:ind w:left="4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9119E"/>
    <w:pPr>
      <w:spacing w:after="100"/>
      <w:ind w:left="1540"/>
    </w:pPr>
    <w:rPr>
      <w:rFonts w:eastAsiaTheme="minorEastAsia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09119E"/>
    <w:pPr>
      <w:spacing w:after="100"/>
      <w:ind w:left="1760"/>
    </w:pPr>
    <w:rPr>
      <w:rFonts w:eastAsiaTheme="minorEastAsia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119E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119E"/>
    <w:rPr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1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19E"/>
    <w:rPr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911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9119E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09119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9119E"/>
    <w:rPr>
      <w:lang w:val="en-US"/>
    </w:rPr>
  </w:style>
  <w:style w:type="paragraph" w:styleId="Popis">
    <w:name w:val="caption"/>
    <w:basedOn w:val="Normlny"/>
    <w:next w:val="Normlny"/>
    <w:uiPriority w:val="35"/>
    <w:unhideWhenUsed/>
    <w:qFormat/>
    <w:rsid w:val="0009119E"/>
    <w:pPr>
      <w:spacing w:after="200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9119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9119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119E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9119E"/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9119E"/>
    <w:rPr>
      <w:rFonts w:eastAsiaTheme="minorEastAsia"/>
      <w:color w:val="5A5A5A" w:themeColor="text1" w:themeTint="A5"/>
      <w:spacing w:val="15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1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19E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19E"/>
    <w:pPr>
      <w:spacing w:after="0"/>
    </w:pPr>
    <w:rPr>
      <w:rFonts w:ascii="Segoe UI" w:eastAsiaTheme="minorEastAsia" w:hAnsi="Segoe UI" w:cs="Segoe UI"/>
      <w:sz w:val="18"/>
      <w:szCs w:val="18"/>
      <w:lang w:val="sk-SK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19E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09119E"/>
    <w:pPr>
      <w:spacing w:after="0" w:line="240" w:lineRule="auto"/>
    </w:pPr>
    <w:rPr>
      <w:lang w:val="en-US"/>
    </w:rPr>
  </w:style>
  <w:style w:type="paragraph" w:styleId="Revzia">
    <w:name w:val="Revision"/>
    <w:uiPriority w:val="99"/>
    <w:semiHidden/>
    <w:rsid w:val="000911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rážky Char,Bulleted Text Char,lp1 Char,List Paragraph1 Char,Bullet List Char,Numbered List Char"/>
    <w:basedOn w:val="Predvolenpsmoodseku"/>
    <w:link w:val="Odsekzoznamu"/>
    <w:uiPriority w:val="99"/>
    <w:locked/>
    <w:rsid w:val="00CD0CE3"/>
    <w:rPr>
      <w:rFonts w:ascii="Arial" w:hAnsi="Arial"/>
      <w:sz w:val="20"/>
    </w:rPr>
  </w:style>
  <w:style w:type="paragraph" w:styleId="Odsekzoznamu">
    <w:name w:val="List Paragraph"/>
    <w:aliases w:val="body,Odsek zoznamu2,Odrážky,Bulleted Text,lp1,List Paragraph1,Bullet List,Numbered List"/>
    <w:basedOn w:val="Normlny"/>
    <w:link w:val="OdsekzoznamuChar"/>
    <w:uiPriority w:val="34"/>
    <w:qFormat/>
    <w:rsid w:val="00CD0CE3"/>
    <w:pPr>
      <w:numPr>
        <w:numId w:val="4"/>
      </w:numPr>
      <w:spacing w:before="0" w:after="0"/>
      <w:contextualSpacing/>
    </w:pPr>
    <w:rPr>
      <w:rFonts w:ascii="Arial" w:hAnsi="Arial"/>
      <w:sz w:val="20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9119E"/>
    <w:pPr>
      <w:numPr>
        <w:numId w:val="0"/>
      </w:numPr>
      <w:outlineLvl w:val="9"/>
    </w:pPr>
    <w:rPr>
      <w:lang w:val="sk-SK" w:eastAsia="sk-SK"/>
    </w:rPr>
  </w:style>
  <w:style w:type="paragraph" w:customStyle="1" w:styleId="bullet1">
    <w:name w:val="bullet1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customStyle="1" w:styleId="bullet">
    <w:name w:val="bullet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RequirementChar">
    <w:name w:val="Requirement Char"/>
    <w:basedOn w:val="Predvolenpsmoodseku"/>
    <w:link w:val="Requirement"/>
    <w:locked/>
    <w:rsid w:val="000911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Requirement">
    <w:name w:val="Requirement"/>
    <w:basedOn w:val="Nadpis7"/>
    <w:next w:val="Normlny"/>
    <w:link w:val="RequirementChar"/>
    <w:qFormat/>
    <w:rsid w:val="0009119E"/>
    <w:pPr>
      <w:numPr>
        <w:ilvl w:val="0"/>
        <w:numId w:val="2"/>
      </w:numPr>
    </w:pPr>
    <w:rPr>
      <w:lang w:val="sk-SK"/>
    </w:rPr>
  </w:style>
  <w:style w:type="character" w:customStyle="1" w:styleId="TODOChar">
    <w:name w:val="TODO Char"/>
    <w:basedOn w:val="Predvolenpsmoodseku"/>
    <w:link w:val="TODO"/>
    <w:locked/>
    <w:rsid w:val="0009119E"/>
    <w:rPr>
      <w:color w:val="FF0000"/>
    </w:rPr>
  </w:style>
  <w:style w:type="paragraph" w:customStyle="1" w:styleId="TODO">
    <w:name w:val="TODO"/>
    <w:basedOn w:val="Normlny"/>
    <w:link w:val="TODOChar"/>
    <w:qFormat/>
    <w:rsid w:val="0009119E"/>
    <w:rPr>
      <w:color w:val="FF0000"/>
      <w:lang w:val="sk-SK"/>
    </w:rPr>
  </w:style>
  <w:style w:type="paragraph" w:customStyle="1" w:styleId="Default">
    <w:name w:val="Default"/>
    <w:uiPriority w:val="99"/>
    <w:rsid w:val="00091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PChar">
    <w:name w:val="ŠtýlP Char"/>
    <w:basedOn w:val="Nadpis4Char"/>
    <w:link w:val="tlP"/>
    <w:locked/>
    <w:rsid w:val="0009119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tlP">
    <w:name w:val="ŠtýlP"/>
    <w:basedOn w:val="Nadpis4"/>
    <w:link w:val="tlPChar"/>
    <w:qFormat/>
    <w:rsid w:val="0009119E"/>
    <w:pPr>
      <w:numPr>
        <w:ilvl w:val="4"/>
      </w:numPr>
    </w:pPr>
  </w:style>
  <w:style w:type="paragraph" w:customStyle="1" w:styleId="NoParagraphStyle">
    <w:name w:val="[No Paragraph Style]"/>
    <w:uiPriority w:val="99"/>
    <w:rsid w:val="0009119E"/>
    <w:pPr>
      <w:autoSpaceDE w:val="0"/>
      <w:autoSpaceDN w:val="0"/>
      <w:adjustRightInd w:val="0"/>
      <w:spacing w:after="0" w:line="288" w:lineRule="auto"/>
    </w:pPr>
    <w:rPr>
      <w:rFonts w:ascii="Times (TT) Regular" w:hAnsi="Times (TT) Regular" w:cs="Times (TT) Regular"/>
      <w:color w:val="000000"/>
      <w:sz w:val="24"/>
      <w:szCs w:val="24"/>
      <w:lang w:val="cs-CZ"/>
    </w:rPr>
  </w:style>
  <w:style w:type="character" w:customStyle="1" w:styleId="tl1Char">
    <w:name w:val="Štýl1 Char"/>
    <w:basedOn w:val="OdsekzoznamuChar"/>
    <w:link w:val="tl1"/>
    <w:locked/>
    <w:rsid w:val="0009119E"/>
    <w:rPr>
      <w:rFonts w:ascii="Arial" w:hAnsi="Arial"/>
      <w:sz w:val="20"/>
    </w:rPr>
  </w:style>
  <w:style w:type="paragraph" w:customStyle="1" w:styleId="tl1">
    <w:name w:val="Štýl1"/>
    <w:basedOn w:val="Odsekzoznamu"/>
    <w:link w:val="tl1Char"/>
    <w:qFormat/>
    <w:rsid w:val="0009119E"/>
    <w:pPr>
      <w:numPr>
        <w:numId w:val="3"/>
      </w:numPr>
    </w:pPr>
  </w:style>
  <w:style w:type="character" w:styleId="Odkaznapoznmkupodiarou">
    <w:name w:val="footnote reference"/>
    <w:basedOn w:val="Predvolenpsmoodseku"/>
    <w:uiPriority w:val="99"/>
    <w:semiHidden/>
    <w:unhideWhenUsed/>
    <w:rsid w:val="0009119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9119E"/>
    <w:rPr>
      <w:sz w:val="16"/>
      <w:szCs w:val="16"/>
    </w:rPr>
  </w:style>
  <w:style w:type="character" w:customStyle="1" w:styleId="fontstyle01">
    <w:name w:val="fontstyle01"/>
    <w:basedOn w:val="Predvolenpsmoodseku"/>
    <w:rsid w:val="0009119E"/>
    <w:rPr>
      <w:rFonts w:ascii="ArialMT" w:eastAsia="ArialMT" w:hAnsi="ArialMT" w:hint="eastAsia"/>
      <w:b w:val="0"/>
      <w:bCs w:val="0"/>
      <w:i w:val="0"/>
      <w:iCs w:val="0"/>
      <w:color w:val="000000"/>
      <w:sz w:val="16"/>
      <w:szCs w:val="16"/>
    </w:rPr>
  </w:style>
  <w:style w:type="character" w:customStyle="1" w:styleId="inline-comment-marker">
    <w:name w:val="inline-comment-marker"/>
    <w:basedOn w:val="Predvolenpsmoodseku"/>
    <w:rsid w:val="0009119E"/>
  </w:style>
  <w:style w:type="character" w:customStyle="1" w:styleId="confluence-anchor-link">
    <w:name w:val="confluence-anchor-link"/>
    <w:basedOn w:val="Predvolenpsmoodseku"/>
    <w:rsid w:val="0009119E"/>
  </w:style>
  <w:style w:type="character" w:customStyle="1" w:styleId="confluence-embedded-file-wrapper">
    <w:name w:val="confluence-embedded-file-wrapper"/>
    <w:basedOn w:val="Predvolenpsmoodseku"/>
    <w:rsid w:val="0009119E"/>
  </w:style>
  <w:style w:type="character" w:customStyle="1" w:styleId="confluence-link">
    <w:name w:val="confluence-link"/>
    <w:basedOn w:val="Predvolenpsmoodseku"/>
    <w:rsid w:val="0009119E"/>
  </w:style>
  <w:style w:type="character" w:customStyle="1" w:styleId="st">
    <w:name w:val="st"/>
    <w:basedOn w:val="Predvolenpsmoodseku"/>
    <w:rsid w:val="0009119E"/>
  </w:style>
  <w:style w:type="character" w:customStyle="1" w:styleId="h1a">
    <w:name w:val="h1a"/>
    <w:basedOn w:val="Predvolenpsmoodseku"/>
    <w:rsid w:val="0009119E"/>
  </w:style>
  <w:style w:type="table" w:styleId="Mriekatabuky">
    <w:name w:val="Table Grid"/>
    <w:basedOn w:val="Normlnatabuka"/>
    <w:uiPriority w:val="39"/>
    <w:rsid w:val="00091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">
    <w:name w:val="Odstavec 1"/>
    <w:basedOn w:val="Normlny"/>
    <w:autoRedefine/>
    <w:rsid w:val="00495EA3"/>
    <w:pPr>
      <w:keepLines/>
      <w:tabs>
        <w:tab w:val="left" w:pos="993"/>
      </w:tabs>
      <w:spacing w:after="0"/>
    </w:pPr>
    <w:rPr>
      <w:rFonts w:ascii="Arial" w:eastAsia="Times New Roman" w:hAnsi="Arial" w:cs="Times New Roman"/>
      <w:b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495EA3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95EA3"/>
    <w:rPr>
      <w:lang w:val="en-US"/>
    </w:rPr>
  </w:style>
  <w:style w:type="paragraph" w:customStyle="1" w:styleId="text1">
    <w:name w:val="text1"/>
    <w:basedOn w:val="Zarkazkladnhotextu"/>
    <w:qFormat/>
    <w:rsid w:val="00063408"/>
    <w:pPr>
      <w:spacing w:before="60" w:after="0"/>
      <w:ind w:left="720"/>
      <w:jc w:val="both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3408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34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1 Opis predmetu zákazky" edit="true"/>
    <f:field ref="objsubject" par="" text="" edit="true"/>
    <f:field ref="objcreatedby" par="" text="Piliar, Pavel, Mgr."/>
    <f:field ref="objcreatedat" par="" date="2022-03-03T08:53:09" text="3.3.2022 8:53:09"/>
    <f:field ref="objchangedby" par="" text="Gašparová, Ľuba, Ing."/>
    <f:field ref="objmodifiedat" par="" date="2022-03-03T14:51:25" text="3.3.2022 14:51:25"/>
    <f:field ref="doc_FSCFOLIO_1_1001_FieldDocumentNumber" par="" text=""/>
    <f:field ref="doc_FSCFOLIO_1_1001_FieldSubject" par="" text="" edit="true"/>
    <f:field ref="FSCFOLIO_1_1001_FieldCurrentUser" par="" text="Mgr. Pavel Piliar"/>
    <f:field ref="CCAPRECONFIG_15_1001_Objektname" par="" text="Príloha č. 1 Opis predmetu zá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DF736F-7014-4412-997B-FCF7FBF3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Piliar Pavel Mgr.</dc:creator>
  <cp:keywords/>
  <dc:description/>
  <cp:lastModifiedBy>Piliar Pavel Mgr.</cp:lastModifiedBy>
  <cp:revision>5</cp:revision>
  <dcterms:created xsi:type="dcterms:W3CDTF">2022-03-03T14:09:00Z</dcterms:created>
  <dcterms:modified xsi:type="dcterms:W3CDTF">2022-03-29T08:07:00Z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Pavel Piliar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3. 3. 2022, 08:53</vt:lpwstr>
  </property>
  <property fmtid="{D5CDD505-2E9C-101B-9397-08002B2CF9AE}" pid="56" name="FSC#SKEDITIONREG@103.510:curruserrolegroup">
    <vt:lpwstr>Zamestnanec zodpovedný za VO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3. 3. 2022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3.3.2022, 08:53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ZsNH_Mikroskopy</vt:lpwstr>
  </property>
  <property fmtid="{D5CDD505-2E9C-101B-9397-08002B2CF9AE}" pid="320" name="FSC#COOELAK@1.1001:FileReference">
    <vt:lpwstr>15168-2022</vt:lpwstr>
  </property>
  <property fmtid="{D5CDD505-2E9C-101B-9397-08002B2CF9AE}" pid="321" name="FSC#COOELAK@1.1001:FileRefYear">
    <vt:lpwstr>2022</vt:lpwstr>
  </property>
  <property fmtid="{D5CDD505-2E9C-101B-9397-08002B2CF9AE}" pid="322" name="FSC#COOELAK@1.1001:FileRefOrdinal">
    <vt:lpwstr>15168</vt:lpwstr>
  </property>
  <property fmtid="{D5CDD505-2E9C-101B-9397-08002B2CF9AE}" pid="323" name="FSC#COOELAK@1.1001:FileRefOU">
    <vt:lpwstr>514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Piliar, Pavel,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>Gašparová, Ľuba, Ing.</vt:lpwstr>
  </property>
  <property fmtid="{D5CDD505-2E9C-101B-9397-08002B2CF9AE}" pid="331" name="FSC#COOELAK@1.1001:ApprovedAt">
    <vt:lpwstr>03.03.2022</vt:lpwstr>
  </property>
  <property fmtid="{D5CDD505-2E9C-101B-9397-08002B2CF9AE}" pid="332" name="FSC#COOELAK@1.1001:Department">
    <vt:lpwstr>514 (Zamestnanec zodpovedný za VO)</vt:lpwstr>
  </property>
  <property fmtid="{D5CDD505-2E9C-101B-9397-08002B2CF9AE}" pid="333" name="FSC#COOELAK@1.1001:CreatedAt">
    <vt:lpwstr>03.03.2022</vt:lpwstr>
  </property>
  <property fmtid="{D5CDD505-2E9C-101B-9397-08002B2CF9AE}" pid="334" name="FSC#COOELAK@1.1001:OU">
    <vt:lpwstr>514 (Zamestnanec zodpovedný za VO)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*COO.2296.101.2.6179023*</vt:lpwstr>
  </property>
  <property fmtid="{D5CDD505-2E9C-101B-9397-08002B2CF9AE}" pid="337" name="FSC#COOELAK@1.1001:RefBarCode">
    <vt:lpwstr>*COO.2296.101.2.6179002*</vt:lpwstr>
  </property>
  <property fmtid="{D5CDD505-2E9C-101B-9397-08002B2CF9AE}" pid="338" name="FSC#COOELAK@1.1001:FileRefBarCode">
    <vt:lpwstr>*15168-2022*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>Ľuba</vt:lpwstr>
  </property>
  <property fmtid="{D5CDD505-2E9C-101B-9397-08002B2CF9AE}" pid="347" name="FSC#COOELAK@1.1001:ApproverSurName">
    <vt:lpwstr>Gašparová</vt:lpwstr>
  </property>
  <property fmtid="{D5CDD505-2E9C-101B-9397-08002B2CF9AE}" pid="348" name="FSC#COOELAK@1.1001:ApproverTitle">
    <vt:lpwstr>Ing.</vt:lpwstr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AA.8</vt:lpwstr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pavel.piliar@uksup.sk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Mgr. Pavel Piliar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03.03.2022</vt:lpwstr>
  </property>
  <property fmtid="{D5CDD505-2E9C-101B-9397-08002B2CF9AE}" pid="365" name="FSC#ATSTATECFG@1.1001:SubfileSubject">
    <vt:lpwstr>VÝZVA NA PREDLOŽENIE PONUKY_Mikroskopy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15168-2022-1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>Ing. Ľuba Gašparová</vt:lpwstr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COO.2296.101.2.6179023</vt:lpwstr>
  </property>
  <property fmtid="{D5CDD505-2E9C-101B-9397-08002B2CF9AE}" pid="385" name="FSC#FSCFOLIO@1.1001:docpropproject">
    <vt:lpwstr/>
  </property>
</Properties>
</file>