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8DD7" w14:textId="77777777" w:rsidR="00285625" w:rsidRPr="00AF7465" w:rsidRDefault="006127FF" w:rsidP="000278FB">
      <w:pPr>
        <w:pStyle w:val="Nzov"/>
        <w:widowControl/>
        <w:tabs>
          <w:tab w:val="left" w:pos="340"/>
          <w:tab w:val="left" w:pos="720"/>
        </w:tabs>
        <w:jc w:val="both"/>
        <w:rPr>
          <w:sz w:val="18"/>
          <w:szCs w:val="18"/>
          <w:lang w:val="sk-SK"/>
        </w:rPr>
      </w:pPr>
      <w:r w:rsidRPr="00AF7465">
        <w:rPr>
          <w:sz w:val="18"/>
          <w:szCs w:val="18"/>
          <w:lang w:val="sk-SK"/>
        </w:rPr>
        <w:t xml:space="preserve">OPISY REGISTROVANÝCH ODRÔD </w:t>
      </w:r>
      <w:r w:rsidR="00C84218">
        <w:rPr>
          <w:sz w:val="18"/>
          <w:szCs w:val="18"/>
          <w:lang w:val="sk-SK"/>
        </w:rPr>
        <w:t>VINIČA HROZNORODÉHO</w:t>
      </w:r>
    </w:p>
    <w:p w14:paraId="10A13C0B" w14:textId="77777777" w:rsidR="00C84218" w:rsidRPr="00C84218" w:rsidRDefault="00C84218" w:rsidP="000278FB">
      <w:pPr>
        <w:pStyle w:val="Nadpis1"/>
        <w:tabs>
          <w:tab w:val="left" w:pos="340"/>
        </w:tabs>
        <w:jc w:val="both"/>
        <w:rPr>
          <w:rFonts w:ascii="Times New Roman" w:hAnsi="Times New Roman"/>
          <w:sz w:val="18"/>
        </w:rPr>
      </w:pPr>
      <w:proofErr w:type="spellStart"/>
      <w:r w:rsidRPr="00C84218">
        <w:rPr>
          <w:rFonts w:ascii="Times New Roman" w:hAnsi="Times New Roman"/>
          <w:sz w:val="18"/>
        </w:rPr>
        <w:t>Breslava</w:t>
      </w:r>
      <w:proofErr w:type="spellEnd"/>
      <w:r w:rsidR="0016331A">
        <w:rPr>
          <w:rFonts w:ascii="Times New Roman" w:hAnsi="Times New Roman"/>
          <w:sz w:val="18"/>
        </w:rPr>
        <w:t xml:space="preserve"> (2011)</w:t>
      </w:r>
    </w:p>
    <w:p w14:paraId="148929AC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biela odroda, vznikla krížením odrôd Chrupka ružová x Tramín červený St. </w:t>
      </w:r>
      <w:proofErr w:type="spellStart"/>
      <w:r w:rsidR="00C84218" w:rsidRPr="00E3723D">
        <w:rPr>
          <w:sz w:val="18"/>
          <w:szCs w:val="18"/>
        </w:rPr>
        <w:t>Maria</w:t>
      </w:r>
      <w:proofErr w:type="spellEnd"/>
      <w:r w:rsidR="00C84218" w:rsidRPr="00E3723D">
        <w:rPr>
          <w:sz w:val="18"/>
          <w:szCs w:val="18"/>
        </w:rPr>
        <w:t xml:space="preserve"> d' </w:t>
      </w:r>
      <w:proofErr w:type="spellStart"/>
      <w:r w:rsidR="00C84218" w:rsidRPr="00E3723D">
        <w:rPr>
          <w:sz w:val="18"/>
          <w:szCs w:val="18"/>
        </w:rPr>
        <w:t>Alcantara</w:t>
      </w:r>
      <w:proofErr w:type="spellEnd"/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6D105D62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stredného vzrastu, so 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neskorá, strapec je stredne veľký, stredne hustý s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 xml:space="preserve">guľatými bobuľami zeleno žltej farby. Počas štátnych odrodových skúšok dosiahla vyššiu úrodu o 1,1 t /ha oproti štandardnej odrode Müller </w:t>
      </w:r>
      <w:proofErr w:type="spellStart"/>
      <w:r w:rsidR="00C84218" w:rsidRPr="00E3723D">
        <w:rPr>
          <w:sz w:val="18"/>
          <w:szCs w:val="18"/>
        </w:rPr>
        <w:t>Thurgau</w:t>
      </w:r>
      <w:proofErr w:type="spellEnd"/>
      <w:r w:rsidR="00C84218" w:rsidRPr="00E3723D">
        <w:rPr>
          <w:sz w:val="18"/>
          <w:szCs w:val="18"/>
        </w:rPr>
        <w:t xml:space="preserve"> a akosť vína bola vyššia o 0,5 bodu. Odolnosť voči chorobám je na úrovni štandardnej odrody. Poskytuje harmonické vína s harmonickými kyselinami a jemnou arómou.</w:t>
      </w:r>
    </w:p>
    <w:p w14:paraId="27DB77C2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proofErr w:type="spellStart"/>
      <w:r w:rsidRPr="00C84218">
        <w:rPr>
          <w:rFonts w:ascii="Times New Roman" w:hAnsi="Times New Roman"/>
          <w:sz w:val="18"/>
        </w:rPr>
        <w:t>Hetera</w:t>
      </w:r>
      <w:proofErr w:type="spellEnd"/>
      <w:r w:rsidR="0016331A">
        <w:rPr>
          <w:rFonts w:ascii="Times New Roman" w:hAnsi="Times New Roman"/>
          <w:sz w:val="18"/>
        </w:rPr>
        <w:t xml:space="preserve"> (2011)</w:t>
      </w:r>
    </w:p>
    <w:p w14:paraId="298E0A65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biela odroda, vznikla krížením </w:t>
      </w:r>
      <w:proofErr w:type="spellStart"/>
      <w:r w:rsidR="00C84218" w:rsidRPr="00E3723D">
        <w:rPr>
          <w:sz w:val="18"/>
          <w:szCs w:val="18"/>
        </w:rPr>
        <w:t>Inzucht</w:t>
      </w:r>
      <w:proofErr w:type="spellEnd"/>
      <w:r w:rsidR="00C84218" w:rsidRPr="00E3723D">
        <w:rPr>
          <w:sz w:val="18"/>
          <w:szCs w:val="18"/>
        </w:rPr>
        <w:t xml:space="preserve"> TČ76/10, </w:t>
      </w:r>
      <w:proofErr w:type="spellStart"/>
      <w:r w:rsidR="00C84218" w:rsidRPr="00E3723D">
        <w:rPr>
          <w:sz w:val="18"/>
          <w:szCs w:val="18"/>
        </w:rPr>
        <w:t>Inzucht</w:t>
      </w:r>
      <w:proofErr w:type="spellEnd"/>
      <w:r w:rsidR="00C84218" w:rsidRPr="00E3723D">
        <w:rPr>
          <w:sz w:val="18"/>
          <w:szCs w:val="18"/>
        </w:rPr>
        <w:t xml:space="preserve"> VČB73/6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49319204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 neskorou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nes</w:t>
      </w:r>
      <w:r w:rsidR="00C84218">
        <w:rPr>
          <w:sz w:val="18"/>
          <w:szCs w:val="18"/>
        </w:rPr>
        <w:t>korá,</w:t>
      </w:r>
      <w:r w:rsidR="00C84218" w:rsidRPr="00E3723D">
        <w:rPr>
          <w:sz w:val="18"/>
          <w:szCs w:val="18"/>
        </w:rPr>
        <w:t xml:space="preserve"> strapec je stredný, stredne hustý s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 xml:space="preserve">eliptickými bobuľami ružovej farby. Počas štátnych odrodových skúšok dosiahla vyššiu úrodu o 1,7 t /ha oproti štandardnej odrode Müller </w:t>
      </w:r>
      <w:proofErr w:type="spellStart"/>
      <w:r w:rsidR="00C84218" w:rsidRPr="00E3723D">
        <w:rPr>
          <w:sz w:val="18"/>
          <w:szCs w:val="18"/>
        </w:rPr>
        <w:t>Thurgau</w:t>
      </w:r>
      <w:proofErr w:type="spellEnd"/>
      <w:r w:rsidR="00C84218" w:rsidRPr="00E3723D">
        <w:rPr>
          <w:sz w:val="18"/>
          <w:szCs w:val="18"/>
        </w:rPr>
        <w:t xml:space="preserve"> a akosť vína vyššiu o 0,9 bodu. Odolnosť voči chorobám je na úrovni štandardnej odrody. Poskytuje harmonické vína v dobrých ročníkoch s vysokým obsahom cukrov, prírodne sladké.</w:t>
      </w:r>
    </w:p>
    <w:p w14:paraId="0DBB8EAE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 xml:space="preserve">Hron </w:t>
      </w:r>
      <w:r w:rsidR="0016331A">
        <w:rPr>
          <w:rFonts w:ascii="Times New Roman" w:hAnsi="Times New Roman"/>
          <w:sz w:val="18"/>
        </w:rPr>
        <w:t>(2011)</w:t>
      </w:r>
    </w:p>
    <w:p w14:paraId="6F5D59E9" w14:textId="77777777" w:rsidR="00C84218" w:rsidRPr="00E3723D" w:rsidRDefault="00C84218" w:rsidP="007E4B26">
      <w:pPr>
        <w:jc w:val="both"/>
        <w:rPr>
          <w:sz w:val="18"/>
          <w:szCs w:val="18"/>
        </w:rPr>
      </w:pPr>
      <w:r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Pr="00E3723D">
        <w:rPr>
          <w:sz w:val="18"/>
          <w:szCs w:val="18"/>
        </w:rPr>
        <w:t>Castets</w:t>
      </w:r>
      <w:proofErr w:type="spellEnd"/>
      <w:r w:rsidRPr="00E3723D">
        <w:rPr>
          <w:sz w:val="18"/>
          <w:szCs w:val="18"/>
        </w:rPr>
        <w:t xml:space="preserve"> x </w:t>
      </w:r>
      <w:proofErr w:type="spellStart"/>
      <w:r w:rsidRPr="00E3723D">
        <w:rPr>
          <w:sz w:val="18"/>
          <w:szCs w:val="18"/>
        </w:rPr>
        <w:t>Abouriou</w:t>
      </w:r>
      <w:proofErr w:type="spellEnd"/>
      <w:r w:rsidRPr="00E3723D">
        <w:rPr>
          <w:sz w:val="18"/>
          <w:szCs w:val="18"/>
        </w:rPr>
        <w:t xml:space="preserve"> </w:t>
      </w:r>
      <w:proofErr w:type="spellStart"/>
      <w:r w:rsidRPr="00E3723D">
        <w:rPr>
          <w:sz w:val="18"/>
          <w:szCs w:val="18"/>
        </w:rPr>
        <w:t>noir</w:t>
      </w:r>
      <w:proofErr w:type="spellEnd"/>
      <w:r>
        <w:rPr>
          <w:sz w:val="18"/>
          <w:szCs w:val="18"/>
        </w:rPr>
        <w:t>.</w:t>
      </w:r>
      <w:r w:rsidR="000278FB">
        <w:rPr>
          <w:sz w:val="18"/>
          <w:szCs w:val="18"/>
        </w:rPr>
        <w:t xml:space="preserve"> </w:t>
      </w:r>
      <w:r w:rsidRPr="00E3723D">
        <w:rPr>
          <w:sz w:val="18"/>
          <w:szCs w:val="18"/>
        </w:rPr>
        <w:t>Miesto šľachtenia: VÚVV Bratislava</w:t>
      </w:r>
      <w:r w:rsidR="000278FB">
        <w:rPr>
          <w:sz w:val="18"/>
          <w:szCs w:val="18"/>
        </w:rPr>
        <w:t xml:space="preserve">; </w:t>
      </w:r>
      <w:r w:rsidRPr="00E3723D">
        <w:rPr>
          <w:sz w:val="18"/>
          <w:szCs w:val="18"/>
        </w:rPr>
        <w:t>Udržiavateľ</w:t>
      </w:r>
      <w:r w:rsidR="000278FB">
        <w:rPr>
          <w:sz w:val="18"/>
          <w:szCs w:val="18"/>
        </w:rPr>
        <w:t>:</w:t>
      </w:r>
      <w:r w:rsidRPr="00E3723D">
        <w:rPr>
          <w:sz w:val="18"/>
          <w:szCs w:val="18"/>
        </w:rPr>
        <w:t xml:space="preserve"> </w:t>
      </w:r>
      <w:proofErr w:type="spellStart"/>
      <w:r w:rsidRPr="00E3723D">
        <w:rPr>
          <w:sz w:val="18"/>
          <w:szCs w:val="18"/>
        </w:rPr>
        <w:t>Chateau</w:t>
      </w:r>
      <w:proofErr w:type="spellEnd"/>
      <w:r w:rsidRPr="00E3723D">
        <w:rPr>
          <w:sz w:val="18"/>
          <w:szCs w:val="18"/>
        </w:rPr>
        <w:t xml:space="preserve"> Modra, </w:t>
      </w:r>
      <w:proofErr w:type="spellStart"/>
      <w:r w:rsidRPr="00E3723D">
        <w:rPr>
          <w:sz w:val="18"/>
          <w:szCs w:val="18"/>
        </w:rPr>
        <w:t>a.s</w:t>
      </w:r>
      <w:proofErr w:type="spellEnd"/>
      <w:r w:rsidRPr="00E3723D">
        <w:rPr>
          <w:sz w:val="18"/>
          <w:szCs w:val="18"/>
        </w:rPr>
        <w:t xml:space="preserve">. </w:t>
      </w:r>
    </w:p>
    <w:p w14:paraId="6B4F4264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Stredne skorá odroda, bujného vzrastu, strapec je stredne veľký redší s guľatými modro čiernymi bobuľami. Počas štátnych odrodových skúšok dosiahla vyššiu cukornatosť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 w:rsidRPr="00E3723D">
        <w:rPr>
          <w:sz w:val="18"/>
          <w:szCs w:val="18"/>
        </w:rPr>
        <w:t xml:space="preserve"> o 1,5 kg/hl pri vyššej kvalite vína. Odolnosť voči chorobám je vyššia. Odroda nemá zvýšené nároky na pestovanie. Poskytuje plné harmonické vína s </w:t>
      </w:r>
      <w:proofErr w:type="spellStart"/>
      <w:r w:rsidR="00C84218" w:rsidRPr="00E3723D">
        <w:rPr>
          <w:sz w:val="18"/>
          <w:szCs w:val="18"/>
        </w:rPr>
        <w:t>kabernetovou</w:t>
      </w:r>
      <w:proofErr w:type="spellEnd"/>
      <w:r w:rsidR="00C84218" w:rsidRPr="00E3723D">
        <w:rPr>
          <w:sz w:val="18"/>
          <w:szCs w:val="18"/>
        </w:rPr>
        <w:t xml:space="preserve"> príchuťou. </w:t>
      </w:r>
    </w:p>
    <w:p w14:paraId="5AB2F52E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proofErr w:type="spellStart"/>
      <w:r w:rsidRPr="00C84218">
        <w:rPr>
          <w:rFonts w:ascii="Times New Roman" w:hAnsi="Times New Roman"/>
          <w:sz w:val="18"/>
        </w:rPr>
        <w:t>Nitr</w:t>
      </w:r>
      <w:r w:rsidR="0016331A">
        <w:rPr>
          <w:rFonts w:ascii="Times New Roman" w:hAnsi="Times New Roman"/>
          <w:sz w:val="18"/>
        </w:rPr>
        <w:t>i</w:t>
      </w:r>
      <w:r w:rsidRPr="00C84218">
        <w:rPr>
          <w:rFonts w:ascii="Times New Roman" w:hAnsi="Times New Roman"/>
          <w:sz w:val="18"/>
        </w:rPr>
        <w:t>a</w:t>
      </w:r>
      <w:proofErr w:type="spellEnd"/>
      <w:r w:rsidR="0016331A">
        <w:rPr>
          <w:rFonts w:ascii="Times New Roman" w:hAnsi="Times New Roman"/>
          <w:sz w:val="18"/>
        </w:rPr>
        <w:t xml:space="preserve"> (2011)</w:t>
      </w:r>
    </w:p>
    <w:p w14:paraId="1E74D37C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="00C84218" w:rsidRPr="00E3723D">
        <w:rPr>
          <w:sz w:val="18"/>
          <w:szCs w:val="18"/>
        </w:rPr>
        <w:t>Castets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Abouriou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noir</w:t>
      </w:r>
      <w:proofErr w:type="spellEnd"/>
      <w:r w:rsidR="00C84218">
        <w:rPr>
          <w:sz w:val="18"/>
          <w:szCs w:val="18"/>
        </w:rPr>
        <w:t>.</w:t>
      </w:r>
      <w:r w:rsidR="00C84218" w:rsidRPr="00E3723D">
        <w:rPr>
          <w:sz w:val="18"/>
          <w:szCs w:val="18"/>
        </w:rPr>
        <w:t xml:space="preserve"> 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02E1F37F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Odroda, je stredného vzrastu, so 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stredná, strapec je stredný, redší s bobuľami strednej veľkosti modročiernej farby. Počas štátnych odrodových skúšok dosiahla vyššiu úrodu o 5,6</w:t>
      </w:r>
      <w:r w:rsidR="00C84218">
        <w:rPr>
          <w:sz w:val="18"/>
          <w:szCs w:val="18"/>
        </w:rPr>
        <w:t xml:space="preserve"> t</w:t>
      </w:r>
      <w:r w:rsidR="00C84218" w:rsidRPr="00E3723D">
        <w:rPr>
          <w:sz w:val="18"/>
          <w:szCs w:val="18"/>
        </w:rPr>
        <w:t xml:space="preserve">/ha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>
        <w:rPr>
          <w:sz w:val="18"/>
          <w:szCs w:val="18"/>
        </w:rPr>
        <w:t>.</w:t>
      </w:r>
      <w:r w:rsidR="00C84218" w:rsidRPr="00E3723D">
        <w:rPr>
          <w:sz w:val="18"/>
          <w:szCs w:val="18"/>
        </w:rPr>
        <w:t xml:space="preserve"> Odolnosť voči chorobám je vyššia. Poskytuje harmonické vína s jemnými trieslovinami s </w:t>
      </w:r>
      <w:proofErr w:type="spellStart"/>
      <w:r w:rsidR="00C84218" w:rsidRPr="00E3723D">
        <w:rPr>
          <w:sz w:val="18"/>
          <w:szCs w:val="18"/>
        </w:rPr>
        <w:t>kabernetovou</w:t>
      </w:r>
      <w:proofErr w:type="spellEnd"/>
      <w:r w:rsidR="00C84218" w:rsidRPr="00E3723D">
        <w:rPr>
          <w:sz w:val="18"/>
          <w:szCs w:val="18"/>
        </w:rPr>
        <w:t xml:space="preserve"> chuťou, s intenzívnou farbou.</w:t>
      </w:r>
    </w:p>
    <w:p w14:paraId="31471280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Rimava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0E9D774C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="00C84218" w:rsidRPr="00E3723D">
        <w:rPr>
          <w:sz w:val="18"/>
          <w:szCs w:val="18"/>
        </w:rPr>
        <w:t>Castets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Abouriou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noir</w:t>
      </w:r>
      <w:proofErr w:type="spellEnd"/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49F64AF7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neskoro </w:t>
      </w:r>
      <w:proofErr w:type="spellStart"/>
      <w:r w:rsidR="00C84218" w:rsidRPr="00E3723D">
        <w:rPr>
          <w:sz w:val="18"/>
          <w:szCs w:val="18"/>
        </w:rPr>
        <w:t>raší</w:t>
      </w:r>
      <w:proofErr w:type="spellEnd"/>
      <w:r w:rsidR="00C84218" w:rsidRPr="00E3723D">
        <w:rPr>
          <w:sz w:val="18"/>
          <w:szCs w:val="18"/>
        </w:rPr>
        <w:t xml:space="preserve">, je bujného vzrastu. Doba dozrievania je stredne neskorá, strapec je stredne veľký, redší s malými guľatými modro čiernymi bobuľami. Počas štátnych odrodových skúšok dosiahla vyššiu </w:t>
      </w:r>
      <w:r w:rsidR="00C84218">
        <w:rPr>
          <w:sz w:val="18"/>
          <w:szCs w:val="18"/>
        </w:rPr>
        <w:t>úrodu o 4,5 t</w:t>
      </w:r>
      <w:r w:rsidR="00C84218" w:rsidRPr="00E3723D">
        <w:rPr>
          <w:sz w:val="18"/>
          <w:szCs w:val="18"/>
        </w:rPr>
        <w:t xml:space="preserve">/ha pri zhodnej cukornatosti 21,7 kg/hl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 w:rsidRPr="00E3723D">
        <w:rPr>
          <w:sz w:val="18"/>
          <w:szCs w:val="18"/>
        </w:rPr>
        <w:t xml:space="preserve"> a vyššiu kvalitu vína. Odolnosť voči chorobám je vyššia. Poskytuje plné harmonické vína s jemnými trieslovinami a </w:t>
      </w:r>
      <w:proofErr w:type="spellStart"/>
      <w:r w:rsidR="00C84218" w:rsidRPr="00E3723D">
        <w:rPr>
          <w:sz w:val="18"/>
          <w:szCs w:val="18"/>
        </w:rPr>
        <w:t>kabernetovou</w:t>
      </w:r>
      <w:proofErr w:type="spellEnd"/>
      <w:r w:rsidR="00C84218" w:rsidRPr="00E3723D">
        <w:rPr>
          <w:sz w:val="18"/>
          <w:szCs w:val="18"/>
        </w:rPr>
        <w:t xml:space="preserve"> príchuťou.</w:t>
      </w:r>
    </w:p>
    <w:p w14:paraId="08A6D3F4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Rosa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031DF28A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>Muštová modrá odroda, vznikla krížením odrôd (</w:t>
      </w:r>
      <w:proofErr w:type="spellStart"/>
      <w:r w:rsidR="00C84218" w:rsidRPr="00E3723D">
        <w:rPr>
          <w:sz w:val="18"/>
          <w:szCs w:val="18"/>
        </w:rPr>
        <w:t>Picpoul</w:t>
      </w:r>
      <w:proofErr w:type="spellEnd"/>
      <w:r w:rsidR="00C84218" w:rsidRPr="00E3723D">
        <w:rPr>
          <w:sz w:val="18"/>
          <w:szCs w:val="18"/>
        </w:rPr>
        <w:t xml:space="preserve"> x Frankovka modrá) x Tramín červený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2EEE42C5" w14:textId="77777777" w:rsidR="00C84218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Odroda, je veľmi silného vzrastu, s neskorou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stredná, strapec je malý, stredne hustý s malými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 xml:space="preserve">bobuľami modročiernej farby s farebnou dužinou. Počas štátnych odrodových skúšok dosiahla nižšiu úrodu o 1,5 t/ha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 w:rsidRPr="00E3723D">
        <w:rPr>
          <w:sz w:val="18"/>
          <w:szCs w:val="18"/>
        </w:rPr>
        <w:t>, cukornatosť vyššiu o 0,9 kg/hl a vyššiu kvalitu vína. Odroda je citlivá na múčnatku, odolnosť na peronospóru a </w:t>
      </w:r>
      <w:proofErr w:type="spellStart"/>
      <w:r w:rsidR="00C84218" w:rsidRPr="00E3723D">
        <w:rPr>
          <w:sz w:val="18"/>
          <w:szCs w:val="18"/>
        </w:rPr>
        <w:t>botrytídu</w:t>
      </w:r>
      <w:proofErr w:type="spellEnd"/>
      <w:r w:rsidR="00C84218" w:rsidRPr="00E3723D">
        <w:rPr>
          <w:sz w:val="18"/>
          <w:szCs w:val="18"/>
        </w:rPr>
        <w:t xml:space="preserve"> je vyššia. Hrozno vydrží dlho na kroch. Poskytuje vína mimoriadnej intenzity farby – typ farbiarky s mimoriadnou vôňou a chuťou pripomínajúcou vôňu ruží. </w:t>
      </w:r>
    </w:p>
    <w:p w14:paraId="0584409C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Rudava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3DAF5E43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="00C84218" w:rsidRPr="00E3723D">
        <w:rPr>
          <w:sz w:val="18"/>
          <w:szCs w:val="18"/>
        </w:rPr>
        <w:t>Castets</w:t>
      </w:r>
      <w:proofErr w:type="spellEnd"/>
      <w:r w:rsidR="00C84218" w:rsidRPr="00E3723D">
        <w:rPr>
          <w:sz w:val="18"/>
          <w:szCs w:val="18"/>
        </w:rPr>
        <w:t xml:space="preserve"> x I-35-9 (I-35-9 je trojitým krížením odrôd </w:t>
      </w:r>
      <w:proofErr w:type="spellStart"/>
      <w:r w:rsidR="00C84218" w:rsidRPr="00E3723D">
        <w:rPr>
          <w:sz w:val="18"/>
          <w:szCs w:val="18"/>
        </w:rPr>
        <w:t>Tenturier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Puchliakovskij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Aleatico</w:t>
      </w:r>
      <w:proofErr w:type="spellEnd"/>
      <w:r w:rsidR="00C84218" w:rsidRPr="00E3723D">
        <w:rPr>
          <w:sz w:val="18"/>
          <w:szCs w:val="18"/>
        </w:rPr>
        <w:t>)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0BC01605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>
        <w:rPr>
          <w:sz w:val="18"/>
          <w:szCs w:val="18"/>
        </w:rPr>
        <w:t>Odroda</w:t>
      </w:r>
      <w:r w:rsidR="00C84218" w:rsidRPr="00E3723D">
        <w:rPr>
          <w:sz w:val="18"/>
          <w:szCs w:val="18"/>
        </w:rPr>
        <w:t xml:space="preserve"> je bujného vzrastu, vyžaduje si zvýšený podiel ručných prác. Doba dozrievania je stredne neskorá, strapec je stredne veľký redší s malými guľatými modro čiernymi bobuľami. Počas štátnych odrodových skúšok dosiahla vyššiu úrodu o 4,3</w:t>
      </w:r>
      <w:r w:rsidR="00C84218">
        <w:rPr>
          <w:sz w:val="18"/>
          <w:szCs w:val="18"/>
        </w:rPr>
        <w:t xml:space="preserve"> t</w:t>
      </w:r>
      <w:r w:rsidR="00C84218" w:rsidRPr="00E3723D">
        <w:rPr>
          <w:sz w:val="18"/>
          <w:szCs w:val="18"/>
        </w:rPr>
        <w:t xml:space="preserve">/ha pri cukornatosti vyššej o 1,5 kg/hl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 w:rsidRPr="00E3723D">
        <w:rPr>
          <w:sz w:val="18"/>
          <w:szCs w:val="18"/>
        </w:rPr>
        <w:t xml:space="preserve"> pri zhodnej kvalite vína so štandardnou odrodou. Odolnosť voči chorobám je vyššia. Poskytuje harmonické vína s jemnými trieslovinami a neutrálnou chuťou.</w:t>
      </w:r>
    </w:p>
    <w:p w14:paraId="631983F3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Torysa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64E7DBB7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="00C84218" w:rsidRPr="00E3723D">
        <w:rPr>
          <w:sz w:val="18"/>
          <w:szCs w:val="18"/>
        </w:rPr>
        <w:t>Castets</w:t>
      </w:r>
      <w:proofErr w:type="spellEnd"/>
      <w:r w:rsidR="00C84218" w:rsidRPr="00E3723D">
        <w:rPr>
          <w:sz w:val="18"/>
          <w:szCs w:val="18"/>
        </w:rPr>
        <w:t xml:space="preserve"> x I-35-9 (I-35-9 je trojitým krížením odrôd </w:t>
      </w:r>
      <w:proofErr w:type="spellStart"/>
      <w:r w:rsidR="00C84218" w:rsidRPr="00E3723D">
        <w:rPr>
          <w:sz w:val="18"/>
          <w:szCs w:val="18"/>
        </w:rPr>
        <w:t>Tenturier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Puchliakovskij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Aleatico</w:t>
      </w:r>
      <w:proofErr w:type="spellEnd"/>
      <w:r w:rsidR="00C84218" w:rsidRPr="00E3723D">
        <w:rPr>
          <w:sz w:val="18"/>
          <w:szCs w:val="18"/>
        </w:rPr>
        <w:t>)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2DE4DE89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>
        <w:rPr>
          <w:sz w:val="18"/>
          <w:szCs w:val="18"/>
        </w:rPr>
        <w:t>Odroda je bujného vzrastu, d</w:t>
      </w:r>
      <w:r w:rsidR="00C84218" w:rsidRPr="00E3723D">
        <w:rPr>
          <w:sz w:val="18"/>
          <w:szCs w:val="18"/>
        </w:rPr>
        <w:t xml:space="preserve">oba dozrievania je neskorá, strapec je stredne veľký redší s malými guľatými modro čiernymi bobuľami. Počas štátnych odrodových skúšok dosiahla nižšiu úrodu o 1,3 t/ha pri cukornatosti nižšej o 0,5 kg/hl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 w:rsidRPr="00E3723D">
        <w:rPr>
          <w:sz w:val="18"/>
          <w:szCs w:val="18"/>
        </w:rPr>
        <w:t xml:space="preserve"> a nižšej kvalite vína o 0,3 bodu. Odolnosť voči chorobám je vyššia. Poskytuje harmonické vína s jemnými trieslovinami vysokou farbou a </w:t>
      </w:r>
      <w:proofErr w:type="spellStart"/>
      <w:r w:rsidR="00C84218" w:rsidRPr="00E3723D">
        <w:rPr>
          <w:sz w:val="18"/>
          <w:szCs w:val="18"/>
        </w:rPr>
        <w:t>kabernetovou</w:t>
      </w:r>
      <w:proofErr w:type="spellEnd"/>
      <w:r w:rsidR="00C84218" w:rsidRPr="00E3723D">
        <w:rPr>
          <w:sz w:val="18"/>
          <w:szCs w:val="18"/>
        </w:rPr>
        <w:t xml:space="preserve"> chuťou. Vhodná len do najlepších polôh v najteplejších oblastiach.</w:t>
      </w:r>
    </w:p>
    <w:p w14:paraId="403A0C8E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lastRenderedPageBreak/>
        <w:t>Váh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0E0074D0" w14:textId="77777777" w:rsidR="00C84218" w:rsidRPr="00E3723D" w:rsidRDefault="000278FB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Muštová modrá odroda, vznikla krížením odrôd </w:t>
      </w:r>
      <w:proofErr w:type="spellStart"/>
      <w:r w:rsidR="00C84218" w:rsidRPr="00E3723D">
        <w:rPr>
          <w:sz w:val="18"/>
          <w:szCs w:val="18"/>
        </w:rPr>
        <w:t>Castets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Abouriou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noir</w:t>
      </w:r>
      <w:proofErr w:type="spellEnd"/>
      <w:r w:rsidR="00C84218">
        <w:rPr>
          <w:sz w:val="18"/>
          <w:szCs w:val="18"/>
        </w:rPr>
        <w:t>.</w:t>
      </w:r>
      <w:r w:rsidR="00C84218" w:rsidRPr="00E3723D">
        <w:rPr>
          <w:sz w:val="18"/>
          <w:szCs w:val="18"/>
        </w:rPr>
        <w:t xml:space="preserve"> Miesto šľachtenia: VÚVV Bratislava</w:t>
      </w:r>
      <w:r>
        <w:rPr>
          <w:sz w:val="18"/>
          <w:szCs w:val="18"/>
        </w:rPr>
        <w:t xml:space="preserve">; </w:t>
      </w:r>
      <w:r w:rsidR="00C84218" w:rsidRPr="00E3723D">
        <w:rPr>
          <w:sz w:val="18"/>
          <w:szCs w:val="18"/>
        </w:rPr>
        <w:t>Udržiavateľ</w:t>
      </w:r>
      <w:r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428DFF24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veľmi silného vzrastu, s neskorou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 xml:space="preserve">. Doba dozrievania je stredná, strapec je stredne veľký, riedky s malými guľatými bobuľami modro čiernej farby. Počas štátnych odrodových skúšok dosiahla vyššiu úrodu o 5,0 t /ha oproti štandardnej odrode </w:t>
      </w:r>
      <w:proofErr w:type="spellStart"/>
      <w:r w:rsidR="00C84218" w:rsidRPr="00E3723D">
        <w:rPr>
          <w:sz w:val="18"/>
          <w:szCs w:val="18"/>
        </w:rPr>
        <w:t>Cabernet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sauvignon</w:t>
      </w:r>
      <w:proofErr w:type="spellEnd"/>
      <w:r w:rsidR="00C84218">
        <w:rPr>
          <w:sz w:val="18"/>
          <w:szCs w:val="18"/>
        </w:rPr>
        <w:t>,</w:t>
      </w:r>
      <w:r w:rsidR="00C84218" w:rsidRPr="00E3723D">
        <w:rPr>
          <w:sz w:val="18"/>
          <w:szCs w:val="18"/>
        </w:rPr>
        <w:t xml:space="preserve"> cukornatosť bola vyššia o 0,2 kg/hl a akosť vína vyššia o 0,6 bodu. Odolnosť voči chorobám je vyššia. Poskytuje harmonické vína s vysokými trieslovinami,</w:t>
      </w:r>
      <w:r w:rsidR="00C84218">
        <w:rPr>
          <w:sz w:val="18"/>
          <w:szCs w:val="18"/>
        </w:rPr>
        <w:t> </w:t>
      </w:r>
      <w:proofErr w:type="spellStart"/>
      <w:r w:rsidR="00C84218">
        <w:rPr>
          <w:sz w:val="18"/>
          <w:szCs w:val="18"/>
        </w:rPr>
        <w:t>kabernetovou</w:t>
      </w:r>
      <w:proofErr w:type="spellEnd"/>
      <w:r w:rsidR="00C84218">
        <w:rPr>
          <w:sz w:val="18"/>
          <w:szCs w:val="18"/>
        </w:rPr>
        <w:t xml:space="preserve"> chuťou</w:t>
      </w:r>
      <w:r w:rsidR="00C84218" w:rsidRPr="00E3723D">
        <w:rPr>
          <w:sz w:val="18"/>
          <w:szCs w:val="18"/>
        </w:rPr>
        <w:t xml:space="preserve"> a intenzívnou farbou.</w:t>
      </w:r>
    </w:p>
    <w:p w14:paraId="5C81EF07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proofErr w:type="spellStart"/>
      <w:r w:rsidRPr="00C84218">
        <w:rPr>
          <w:rFonts w:ascii="Times New Roman" w:hAnsi="Times New Roman"/>
          <w:sz w:val="18"/>
        </w:rPr>
        <w:t>Bezsemenka</w:t>
      </w:r>
      <w:proofErr w:type="spellEnd"/>
      <w:r w:rsidR="0016331A">
        <w:rPr>
          <w:rFonts w:ascii="Times New Roman" w:hAnsi="Times New Roman"/>
          <w:sz w:val="18"/>
        </w:rPr>
        <w:t xml:space="preserve"> (2011)</w:t>
      </w:r>
    </w:p>
    <w:p w14:paraId="7FBBCF68" w14:textId="77777777" w:rsidR="00C84218" w:rsidRPr="00E3723D" w:rsidRDefault="004E6F44" w:rsidP="007E4B26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C84218">
        <w:rPr>
          <w:sz w:val="18"/>
          <w:szCs w:val="18"/>
        </w:rPr>
        <w:t>S</w:t>
      </w:r>
      <w:r w:rsidR="00C84218" w:rsidRPr="00E3723D">
        <w:rPr>
          <w:sz w:val="18"/>
          <w:szCs w:val="18"/>
        </w:rPr>
        <w:t xml:space="preserve">tolová odroda, vznikla krížením </w:t>
      </w:r>
      <w:proofErr w:type="spellStart"/>
      <w:r w:rsidR="00C84218" w:rsidRPr="00E3723D">
        <w:rPr>
          <w:sz w:val="18"/>
          <w:szCs w:val="18"/>
        </w:rPr>
        <w:t>Ceaus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roz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Delight</w:t>
      </w:r>
      <w:proofErr w:type="spellEnd"/>
      <w:r w:rsidR="00C84218">
        <w:rPr>
          <w:sz w:val="18"/>
          <w:szCs w:val="18"/>
        </w:rPr>
        <w:t>.</w:t>
      </w:r>
      <w:r w:rsidR="00C84218" w:rsidRPr="00E3723D">
        <w:rPr>
          <w:sz w:val="18"/>
          <w:szCs w:val="18"/>
        </w:rPr>
        <w:t xml:space="preserve"> Miesto šľachtenia: VÚVV Bratislava</w:t>
      </w:r>
      <w:r>
        <w:rPr>
          <w:sz w:val="18"/>
          <w:szCs w:val="18"/>
        </w:rPr>
        <w:t>;</w:t>
      </w:r>
      <w:r w:rsidR="000278FB"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Udržiavateľ</w:t>
      </w:r>
      <w:r w:rsidR="000278FB"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6310D040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so strednou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skorá</w:t>
      </w:r>
      <w:r w:rsidR="00C84218">
        <w:rPr>
          <w:sz w:val="18"/>
          <w:szCs w:val="18"/>
        </w:rPr>
        <w:t xml:space="preserve">, </w:t>
      </w:r>
      <w:r w:rsidR="00C84218" w:rsidRPr="00E3723D">
        <w:rPr>
          <w:sz w:val="18"/>
          <w:szCs w:val="18"/>
        </w:rPr>
        <w:t>stra</w:t>
      </w:r>
      <w:r w:rsidR="00C84218">
        <w:rPr>
          <w:sz w:val="18"/>
          <w:szCs w:val="18"/>
        </w:rPr>
        <w:t>pec je malý, stredne hustý s</w:t>
      </w:r>
      <w:r w:rsidR="000278FB">
        <w:rPr>
          <w:sz w:val="18"/>
          <w:szCs w:val="18"/>
        </w:rPr>
        <w:t xml:space="preserve"> </w:t>
      </w:r>
      <w:r w:rsidR="00C84218">
        <w:rPr>
          <w:sz w:val="18"/>
          <w:szCs w:val="18"/>
        </w:rPr>
        <w:t>vajcovitými bobuľami zeleno</w:t>
      </w:r>
      <w:r w:rsidR="00C84218" w:rsidRPr="00E3723D">
        <w:rPr>
          <w:sz w:val="18"/>
          <w:szCs w:val="18"/>
        </w:rPr>
        <w:t xml:space="preserve">žltej farby bezsemenná. Počas štátnych odrodových skúšok dosiahla celkovú produkciu hrozna 10,2 t/ha s podielom tržnej produkcie 85,5 %. Odolnosť voči chorobám je na úrovni štandardnej odrody </w:t>
      </w:r>
      <w:proofErr w:type="spellStart"/>
      <w:r w:rsidR="00C84218" w:rsidRPr="00E3723D">
        <w:rPr>
          <w:sz w:val="18"/>
          <w:szCs w:val="18"/>
        </w:rPr>
        <w:t>Julski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biser</w:t>
      </w:r>
      <w:proofErr w:type="spellEnd"/>
      <w:r w:rsidR="00C84218" w:rsidRPr="00E3723D">
        <w:rPr>
          <w:sz w:val="18"/>
          <w:szCs w:val="18"/>
        </w:rPr>
        <w:t>. Poskytuje veľmi chutné hrozno atraktívneho vzhľadu. Svojimi vlastnosťami nájde uplatnenie hlavne v malovýrobe. Odroda vyžaduje výsadbu v najvhodnejších polohách najteplejších oblastí.</w:t>
      </w:r>
    </w:p>
    <w:p w14:paraId="171210AD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Heliotrop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2B168621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Stolová odroda, vznikla krížením odrôd </w:t>
      </w:r>
      <w:proofErr w:type="spellStart"/>
      <w:r w:rsidR="00C84218" w:rsidRPr="00E3723D">
        <w:rPr>
          <w:sz w:val="18"/>
          <w:szCs w:val="18"/>
        </w:rPr>
        <w:t>Katta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kurgan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Chibrid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bessemen</w:t>
      </w:r>
      <w:proofErr w:type="spellEnd"/>
      <w:r w:rsidR="00C84218" w:rsidRPr="00E3723D">
        <w:rPr>
          <w:sz w:val="18"/>
          <w:szCs w:val="18"/>
        </w:rPr>
        <w:t xml:space="preserve"> V/6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>;</w:t>
      </w:r>
      <w:r w:rsidR="000278FB"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Udržiavateľ</w:t>
      </w:r>
      <w:r w:rsidR="000278FB"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1A246C31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 neskorou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neskorá, strapec je veľký, stredne hustý s vajcovitými bobuľami ružovej farby v plnej zrelosti. Počas štátnych odrodových skúšok dosiahla celkovú produkciu hrozna 11,0</w:t>
      </w:r>
      <w:r w:rsidR="000278FB"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 xml:space="preserve">t/ha s podielom tržnej produkcie 75,0 %. Odolnosť voči chorobám je na úrovni štandardnej odrody </w:t>
      </w:r>
      <w:proofErr w:type="spellStart"/>
      <w:r w:rsidR="00C84218" w:rsidRPr="00E3723D">
        <w:rPr>
          <w:sz w:val="18"/>
          <w:szCs w:val="18"/>
        </w:rPr>
        <w:t>Julski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biser</w:t>
      </w:r>
      <w:proofErr w:type="spellEnd"/>
      <w:r w:rsidR="00C84218" w:rsidRPr="00E3723D">
        <w:rPr>
          <w:sz w:val="18"/>
          <w:szCs w:val="18"/>
        </w:rPr>
        <w:t xml:space="preserve">. Poskytuje hrozno veľmi atraktívneho vzhľadu, vhodné na krátkodobé skladovanie. </w:t>
      </w:r>
      <w:proofErr w:type="spellStart"/>
      <w:r w:rsidR="00C84218" w:rsidRPr="00E3723D">
        <w:rPr>
          <w:sz w:val="18"/>
          <w:szCs w:val="18"/>
        </w:rPr>
        <w:t>Strapina</w:t>
      </w:r>
      <w:proofErr w:type="spellEnd"/>
      <w:r w:rsidR="00C84218" w:rsidRPr="00E3723D">
        <w:rPr>
          <w:sz w:val="18"/>
          <w:szCs w:val="18"/>
        </w:rPr>
        <w:t xml:space="preserve"> je krehká, preto nie je vhodná na prepravu na väčšie vzdialenosti. Svojimi vlastnosťami nájde uplatnenie hlavne v malovýrobe. Odroda vzhľadom na dobu dozrievania je vhodná na výsadbu iba v najteplejších oblastiach.</w:t>
      </w:r>
    </w:p>
    <w:p w14:paraId="0257633B" w14:textId="77777777" w:rsidR="00C84218" w:rsidRPr="00C84218" w:rsidRDefault="00C84218" w:rsidP="007E4B26">
      <w:pPr>
        <w:pStyle w:val="Nadpis1"/>
        <w:jc w:val="both"/>
        <w:rPr>
          <w:rFonts w:ascii="Times New Roman" w:hAnsi="Times New Roman"/>
          <w:sz w:val="18"/>
        </w:rPr>
      </w:pPr>
      <w:r w:rsidRPr="00C84218">
        <w:rPr>
          <w:rFonts w:ascii="Times New Roman" w:hAnsi="Times New Roman"/>
          <w:sz w:val="18"/>
        </w:rPr>
        <w:t>Luna</w:t>
      </w:r>
      <w:r w:rsidR="0016331A">
        <w:rPr>
          <w:rFonts w:ascii="Times New Roman" w:hAnsi="Times New Roman"/>
          <w:sz w:val="18"/>
        </w:rPr>
        <w:t xml:space="preserve"> (2011)</w:t>
      </w:r>
    </w:p>
    <w:p w14:paraId="6D867039" w14:textId="77777777" w:rsidR="00C84218" w:rsidRPr="00E3723D" w:rsidRDefault="004E6F44" w:rsidP="007E4B26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C84218">
        <w:rPr>
          <w:sz w:val="18"/>
          <w:szCs w:val="18"/>
        </w:rPr>
        <w:t>S</w:t>
      </w:r>
      <w:r w:rsidR="00C84218" w:rsidRPr="00E3723D">
        <w:rPr>
          <w:sz w:val="18"/>
          <w:szCs w:val="18"/>
        </w:rPr>
        <w:t xml:space="preserve">tolová odroda, vznikla krížením odrôd </w:t>
      </w:r>
      <w:proofErr w:type="spellStart"/>
      <w:r w:rsidR="00C84218" w:rsidRPr="00E3723D">
        <w:rPr>
          <w:sz w:val="18"/>
          <w:szCs w:val="18"/>
        </w:rPr>
        <w:t>Katta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kurgan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Perleta</w:t>
      </w:r>
      <w:proofErr w:type="spellEnd"/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>;</w:t>
      </w:r>
      <w:r w:rsidR="000278FB"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Udržiavateľ</w:t>
      </w:r>
      <w:r w:rsidR="000278FB"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598C37D7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so 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 xml:space="preserve">. Doba dozrievania je stredná, strapec je veľký, stredne hustý s guľatými bobuľami </w:t>
      </w:r>
      <w:r w:rsidR="00C84218">
        <w:rPr>
          <w:sz w:val="18"/>
          <w:szCs w:val="18"/>
        </w:rPr>
        <w:t>zeleno</w:t>
      </w:r>
      <w:r w:rsidR="00C84218" w:rsidRPr="00E3723D">
        <w:rPr>
          <w:sz w:val="18"/>
          <w:szCs w:val="18"/>
        </w:rPr>
        <w:t xml:space="preserve">žltej farby so zakrpatenými semenami. Počas štátnych odrodových skúšok dosiahla celkovú produkciu hrozna 9,4 t/ha s podielom tržnej produkcie 71,4 %. Odolnosť voči chorobám je na úrovni štandardnej odrody </w:t>
      </w:r>
      <w:proofErr w:type="spellStart"/>
      <w:r w:rsidR="00C84218" w:rsidRPr="00E3723D">
        <w:rPr>
          <w:sz w:val="18"/>
          <w:szCs w:val="18"/>
        </w:rPr>
        <w:t>Julski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biser</w:t>
      </w:r>
      <w:proofErr w:type="spellEnd"/>
      <w:r w:rsidR="00C84218" w:rsidRPr="00E3723D">
        <w:rPr>
          <w:sz w:val="18"/>
          <w:szCs w:val="18"/>
        </w:rPr>
        <w:t>. Poskytuje hrozno veľmi atraktívneho vzhľadu, so skoršou dobou dozrievania. Svojimi vlastnosťami nájde uplatnenie hlavne v malovýrobe. Odroda je vhodná na výsadbu iba v najteplejších oblastiach a rajónoch.</w:t>
      </w:r>
    </w:p>
    <w:p w14:paraId="73470AB2" w14:textId="77777777" w:rsidR="00C84218" w:rsidRPr="00C84218" w:rsidRDefault="0016331A" w:rsidP="007E4B26">
      <w:pPr>
        <w:pStyle w:val="Nadpis1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Premier</w:t>
      </w:r>
      <w:proofErr w:type="spellEnd"/>
      <w:r>
        <w:rPr>
          <w:rFonts w:ascii="Times New Roman" w:hAnsi="Times New Roman"/>
          <w:sz w:val="18"/>
        </w:rPr>
        <w:t xml:space="preserve"> (2011)</w:t>
      </w:r>
    </w:p>
    <w:p w14:paraId="07723578" w14:textId="77777777" w:rsidR="00C84218" w:rsidRPr="00E3723D" w:rsidRDefault="004E6F44" w:rsidP="007E4B26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Je stolová odroda, vznikla krížením odrôd </w:t>
      </w:r>
      <w:proofErr w:type="spellStart"/>
      <w:r w:rsidR="00C84218" w:rsidRPr="00E3723D">
        <w:rPr>
          <w:sz w:val="18"/>
          <w:szCs w:val="18"/>
        </w:rPr>
        <w:t>Dunavski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misket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Cardinal</w:t>
      </w:r>
      <w:proofErr w:type="spellEnd"/>
      <w:r>
        <w:rPr>
          <w:sz w:val="18"/>
          <w:szCs w:val="18"/>
        </w:rPr>
        <w:t xml:space="preserve">.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>;</w:t>
      </w:r>
      <w:r w:rsidR="000278FB"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Udržiavateľ</w:t>
      </w:r>
      <w:r w:rsidR="000278FB">
        <w:rPr>
          <w:sz w:val="18"/>
          <w:szCs w:val="18"/>
        </w:rPr>
        <w:t>:</w:t>
      </w:r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4379F829" w14:textId="77777777" w:rsidR="00C84218" w:rsidRPr="00E3723D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so skorou dobou </w:t>
      </w:r>
      <w:proofErr w:type="spellStart"/>
      <w:r w:rsidR="00C84218" w:rsidRPr="00E3723D">
        <w:rPr>
          <w:sz w:val="18"/>
          <w:szCs w:val="18"/>
        </w:rPr>
        <w:t>rašen</w:t>
      </w:r>
      <w:r w:rsidR="00C84218">
        <w:rPr>
          <w:sz w:val="18"/>
          <w:szCs w:val="18"/>
        </w:rPr>
        <w:t>ia</w:t>
      </w:r>
      <w:proofErr w:type="spellEnd"/>
      <w:r w:rsidR="00C84218">
        <w:rPr>
          <w:sz w:val="18"/>
          <w:szCs w:val="18"/>
        </w:rPr>
        <w:t>. Doba dozrievania je stredná</w:t>
      </w:r>
      <w:r w:rsidR="00C84218" w:rsidRPr="00E3723D">
        <w:rPr>
          <w:sz w:val="18"/>
          <w:szCs w:val="18"/>
        </w:rPr>
        <w:t xml:space="preserve">, strapec je strednej veľkosti, hustý s vajcovitými bobuľami </w:t>
      </w:r>
      <w:r w:rsidR="00C84218">
        <w:rPr>
          <w:sz w:val="18"/>
          <w:szCs w:val="18"/>
        </w:rPr>
        <w:t>tmavo červeno</w:t>
      </w:r>
      <w:r w:rsidR="00C84218" w:rsidRPr="00E3723D">
        <w:rPr>
          <w:sz w:val="18"/>
          <w:szCs w:val="18"/>
        </w:rPr>
        <w:t xml:space="preserve">fialovej farby. Počas štátnych odrodových skúšok dosiahla celkovú produkciu hrozna 19,6 t/ha s podielom tržnej produkcie 72,5 %. Odolnosť voči chorobám je na úrovni štandardnej odrody </w:t>
      </w:r>
      <w:proofErr w:type="spellStart"/>
      <w:r w:rsidR="00C84218" w:rsidRPr="00E3723D">
        <w:rPr>
          <w:sz w:val="18"/>
          <w:szCs w:val="18"/>
        </w:rPr>
        <w:t>Julski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biser</w:t>
      </w:r>
      <w:proofErr w:type="spellEnd"/>
      <w:r w:rsidR="00C84218" w:rsidRPr="00E3723D">
        <w:rPr>
          <w:sz w:val="18"/>
          <w:szCs w:val="18"/>
        </w:rPr>
        <w:t xml:space="preserve">. Poskytuje hrozno veľmi atraktívneho vzhľadu, so skoršou dobou dozrievania. Vyžaduje hlboké </w:t>
      </w:r>
      <w:proofErr w:type="spellStart"/>
      <w:r w:rsidR="00C84218" w:rsidRPr="00E3723D">
        <w:rPr>
          <w:sz w:val="18"/>
          <w:szCs w:val="18"/>
        </w:rPr>
        <w:t>vododržné</w:t>
      </w:r>
      <w:proofErr w:type="spellEnd"/>
      <w:r w:rsidR="00C84218" w:rsidRPr="00E3723D">
        <w:rPr>
          <w:sz w:val="18"/>
          <w:szCs w:val="18"/>
        </w:rPr>
        <w:t xml:space="preserve"> pôdy</w:t>
      </w:r>
      <w:r w:rsidR="00C84218">
        <w:rPr>
          <w:sz w:val="18"/>
          <w:szCs w:val="18"/>
        </w:rPr>
        <w:t>,</w:t>
      </w:r>
      <w:r w:rsidR="00C84218" w:rsidRPr="00E3723D">
        <w:rPr>
          <w:sz w:val="18"/>
          <w:szCs w:val="18"/>
        </w:rPr>
        <w:t xml:space="preserve"> je citlivá na nedostatok vlahy. Svojimi vlastnosťami nájde uplatnenie hlavne v malovýrobe. Odroda je vhodná na výsadbu iba v najteplejších oblastiach a rajónoch.</w:t>
      </w:r>
    </w:p>
    <w:p w14:paraId="3932263F" w14:textId="77777777" w:rsidR="00C84218" w:rsidRPr="00C84218" w:rsidRDefault="0016331A" w:rsidP="007E4B26">
      <w:pPr>
        <w:pStyle w:val="Nadpis1"/>
        <w:jc w:val="both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Rhea</w:t>
      </w:r>
      <w:proofErr w:type="spellEnd"/>
      <w:r>
        <w:rPr>
          <w:rFonts w:ascii="Times New Roman" w:hAnsi="Times New Roman"/>
          <w:sz w:val="18"/>
        </w:rPr>
        <w:t xml:space="preserve"> (2011)</w:t>
      </w:r>
    </w:p>
    <w:p w14:paraId="53F20133" w14:textId="77777777" w:rsidR="00C84218" w:rsidRPr="00E3723D" w:rsidRDefault="004E6F44" w:rsidP="007E4B26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Stolová odroda, vznikla krížením odrôd </w:t>
      </w:r>
      <w:proofErr w:type="spellStart"/>
      <w:r w:rsidR="00C84218" w:rsidRPr="00E3723D">
        <w:rPr>
          <w:sz w:val="18"/>
          <w:szCs w:val="18"/>
        </w:rPr>
        <w:t>Ceaus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roz</w:t>
      </w:r>
      <w:proofErr w:type="spellEnd"/>
      <w:r w:rsidR="00C84218" w:rsidRPr="00E3723D">
        <w:rPr>
          <w:sz w:val="18"/>
          <w:szCs w:val="18"/>
        </w:rPr>
        <w:t xml:space="preserve"> x </w:t>
      </w:r>
      <w:proofErr w:type="spellStart"/>
      <w:r w:rsidR="00C84218" w:rsidRPr="00E3723D">
        <w:rPr>
          <w:sz w:val="18"/>
          <w:szCs w:val="18"/>
        </w:rPr>
        <w:t>Chibrid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Bezsemen</w:t>
      </w:r>
      <w:proofErr w:type="spellEnd"/>
      <w:r w:rsidR="00C84218" w:rsidRPr="00E3723D">
        <w:rPr>
          <w:sz w:val="18"/>
          <w:szCs w:val="18"/>
        </w:rPr>
        <w:t xml:space="preserve"> V-6</w:t>
      </w:r>
      <w:r w:rsidR="00C8421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C84218" w:rsidRPr="00E3723D">
        <w:rPr>
          <w:sz w:val="18"/>
          <w:szCs w:val="18"/>
        </w:rPr>
        <w:t>Miesto šľachtenia: VÚVV Bratislava</w:t>
      </w:r>
      <w:r>
        <w:rPr>
          <w:sz w:val="18"/>
          <w:szCs w:val="18"/>
        </w:rPr>
        <w:t>;</w:t>
      </w:r>
      <w:r w:rsidR="000278FB">
        <w:rPr>
          <w:sz w:val="18"/>
          <w:szCs w:val="18"/>
        </w:rPr>
        <w:t xml:space="preserve"> </w:t>
      </w:r>
      <w:r w:rsidR="00C84218">
        <w:rPr>
          <w:sz w:val="18"/>
          <w:szCs w:val="18"/>
        </w:rPr>
        <w:t>Udržiavateľ</w:t>
      </w:r>
      <w:r w:rsidR="00C84218" w:rsidRPr="00E3723D">
        <w:rPr>
          <w:sz w:val="18"/>
          <w:szCs w:val="18"/>
        </w:rPr>
        <w:t xml:space="preserve">: </w:t>
      </w:r>
      <w:proofErr w:type="spellStart"/>
      <w:r w:rsidR="00C84218" w:rsidRPr="00E3723D">
        <w:rPr>
          <w:sz w:val="18"/>
          <w:szCs w:val="18"/>
        </w:rPr>
        <w:t>Chateau</w:t>
      </w:r>
      <w:proofErr w:type="spellEnd"/>
      <w:r w:rsidR="00C84218" w:rsidRPr="00E3723D">
        <w:rPr>
          <w:sz w:val="18"/>
          <w:szCs w:val="18"/>
        </w:rPr>
        <w:t xml:space="preserve"> Modra, </w:t>
      </w:r>
      <w:proofErr w:type="spellStart"/>
      <w:r w:rsidR="00C84218" w:rsidRPr="00E3723D">
        <w:rPr>
          <w:sz w:val="18"/>
          <w:szCs w:val="18"/>
        </w:rPr>
        <w:t>a.s</w:t>
      </w:r>
      <w:proofErr w:type="spellEnd"/>
      <w:r w:rsidR="00C84218" w:rsidRPr="00E3723D">
        <w:rPr>
          <w:sz w:val="18"/>
          <w:szCs w:val="18"/>
        </w:rPr>
        <w:t xml:space="preserve">. </w:t>
      </w:r>
    </w:p>
    <w:p w14:paraId="4D93673F" w14:textId="719B3703" w:rsidR="00CA2C1D" w:rsidRPr="00AF7465" w:rsidRDefault="004E6F44" w:rsidP="007E4B2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C84218" w:rsidRPr="00E3723D">
        <w:rPr>
          <w:sz w:val="18"/>
          <w:szCs w:val="18"/>
        </w:rPr>
        <w:t xml:space="preserve">Odroda bujného vzrastu, s neskorou dobou </w:t>
      </w:r>
      <w:proofErr w:type="spellStart"/>
      <w:r w:rsidR="00C84218" w:rsidRPr="00E3723D">
        <w:rPr>
          <w:sz w:val="18"/>
          <w:szCs w:val="18"/>
        </w:rPr>
        <w:t>rašenia</w:t>
      </w:r>
      <w:proofErr w:type="spellEnd"/>
      <w:r w:rsidR="00C84218" w:rsidRPr="00E3723D">
        <w:rPr>
          <w:sz w:val="18"/>
          <w:szCs w:val="18"/>
        </w:rPr>
        <w:t>. Doba dozrievania je stre</w:t>
      </w:r>
      <w:r w:rsidR="00C84218">
        <w:rPr>
          <w:sz w:val="18"/>
          <w:szCs w:val="18"/>
        </w:rPr>
        <w:t>dná</w:t>
      </w:r>
      <w:r w:rsidR="00C84218" w:rsidRPr="00E3723D">
        <w:rPr>
          <w:sz w:val="18"/>
          <w:szCs w:val="18"/>
        </w:rPr>
        <w:t xml:space="preserve">, strapec je veľký, stredne hustý s veľmi veľkými vajcovitými bobuľami červenej farby so zakrpatenými semenami. Počas štátnych odrodových skúšok dosiahla celkovú produkciu hrozna 12,9 t/ha s podielom tržnej produkcie 87,9 %. Odolnosť voči chorobám je na úrovni štandardnej odrody </w:t>
      </w:r>
      <w:proofErr w:type="spellStart"/>
      <w:r w:rsidR="00C84218" w:rsidRPr="00E3723D">
        <w:rPr>
          <w:sz w:val="18"/>
          <w:szCs w:val="18"/>
        </w:rPr>
        <w:t>Julski</w:t>
      </w:r>
      <w:proofErr w:type="spellEnd"/>
      <w:r w:rsidR="00C84218" w:rsidRPr="00E3723D">
        <w:rPr>
          <w:sz w:val="18"/>
          <w:szCs w:val="18"/>
        </w:rPr>
        <w:t xml:space="preserve"> </w:t>
      </w:r>
      <w:proofErr w:type="spellStart"/>
      <w:r w:rsidR="00C84218" w:rsidRPr="00E3723D">
        <w:rPr>
          <w:sz w:val="18"/>
          <w:szCs w:val="18"/>
        </w:rPr>
        <w:t>biser</w:t>
      </w:r>
      <w:proofErr w:type="spellEnd"/>
      <w:r w:rsidR="00C84218" w:rsidRPr="00E3723D">
        <w:rPr>
          <w:sz w:val="18"/>
          <w:szCs w:val="18"/>
        </w:rPr>
        <w:t xml:space="preserve">. Poskytuje hrozno veľmi atraktívneho vzhľadu, so skoršou dobou dozrievania. Vyžaduje hlboké </w:t>
      </w:r>
      <w:proofErr w:type="spellStart"/>
      <w:r w:rsidR="00C84218" w:rsidRPr="00E3723D">
        <w:rPr>
          <w:sz w:val="18"/>
          <w:szCs w:val="18"/>
        </w:rPr>
        <w:t>vododržné</w:t>
      </w:r>
      <w:proofErr w:type="spellEnd"/>
      <w:r w:rsidR="00C84218" w:rsidRPr="00E3723D">
        <w:rPr>
          <w:sz w:val="18"/>
          <w:szCs w:val="18"/>
        </w:rPr>
        <w:t xml:space="preserve"> pôdy. Svojimi vlastnosťami nájde uplatnenie hlavne v malovýrobe. Odroda je vhodná na výsadbu iba v najteplejších oblastiach a rajónoch.</w:t>
      </w:r>
    </w:p>
    <w:sectPr w:rsidR="00CA2C1D" w:rsidRPr="00AF7465" w:rsidSect="00CD2A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0E"/>
    <w:rsid w:val="00004F54"/>
    <w:rsid w:val="00007C1F"/>
    <w:rsid w:val="00024F95"/>
    <w:rsid w:val="000278FB"/>
    <w:rsid w:val="00032D7F"/>
    <w:rsid w:val="000356BE"/>
    <w:rsid w:val="00051E8D"/>
    <w:rsid w:val="00052E9F"/>
    <w:rsid w:val="000564E5"/>
    <w:rsid w:val="00075FC9"/>
    <w:rsid w:val="00076696"/>
    <w:rsid w:val="000D3758"/>
    <w:rsid w:val="000D3919"/>
    <w:rsid w:val="000F2C1D"/>
    <w:rsid w:val="000F534A"/>
    <w:rsid w:val="00113FD3"/>
    <w:rsid w:val="0016331A"/>
    <w:rsid w:val="00164CCC"/>
    <w:rsid w:val="00177A12"/>
    <w:rsid w:val="001E2B4F"/>
    <w:rsid w:val="001F5417"/>
    <w:rsid w:val="00226BB3"/>
    <w:rsid w:val="00240E57"/>
    <w:rsid w:val="00245F06"/>
    <w:rsid w:val="002657B8"/>
    <w:rsid w:val="00273BEA"/>
    <w:rsid w:val="00282979"/>
    <w:rsid w:val="00285625"/>
    <w:rsid w:val="002B6215"/>
    <w:rsid w:val="002D3A89"/>
    <w:rsid w:val="002D3CB0"/>
    <w:rsid w:val="002D6957"/>
    <w:rsid w:val="002E3A73"/>
    <w:rsid w:val="00340374"/>
    <w:rsid w:val="00347699"/>
    <w:rsid w:val="00393EF4"/>
    <w:rsid w:val="003951A2"/>
    <w:rsid w:val="003B571D"/>
    <w:rsid w:val="003C441C"/>
    <w:rsid w:val="003C466B"/>
    <w:rsid w:val="003C7459"/>
    <w:rsid w:val="003E1350"/>
    <w:rsid w:val="003E250E"/>
    <w:rsid w:val="003F16E6"/>
    <w:rsid w:val="00425956"/>
    <w:rsid w:val="00460107"/>
    <w:rsid w:val="00460D59"/>
    <w:rsid w:val="00461953"/>
    <w:rsid w:val="0046432D"/>
    <w:rsid w:val="004937DF"/>
    <w:rsid w:val="004A0B29"/>
    <w:rsid w:val="004E6F44"/>
    <w:rsid w:val="00533FA0"/>
    <w:rsid w:val="0054519C"/>
    <w:rsid w:val="00546F93"/>
    <w:rsid w:val="00595D45"/>
    <w:rsid w:val="005A758F"/>
    <w:rsid w:val="005C135F"/>
    <w:rsid w:val="005D7116"/>
    <w:rsid w:val="005F77A3"/>
    <w:rsid w:val="00602CAB"/>
    <w:rsid w:val="00606607"/>
    <w:rsid w:val="006127FF"/>
    <w:rsid w:val="00612E57"/>
    <w:rsid w:val="00624113"/>
    <w:rsid w:val="00647A16"/>
    <w:rsid w:val="006610D3"/>
    <w:rsid w:val="00682C94"/>
    <w:rsid w:val="00683820"/>
    <w:rsid w:val="006B5B81"/>
    <w:rsid w:val="006E50F7"/>
    <w:rsid w:val="00707BEC"/>
    <w:rsid w:val="00713160"/>
    <w:rsid w:val="00716187"/>
    <w:rsid w:val="00727BC5"/>
    <w:rsid w:val="0074088D"/>
    <w:rsid w:val="00746183"/>
    <w:rsid w:val="007771F7"/>
    <w:rsid w:val="00786B70"/>
    <w:rsid w:val="007A1D06"/>
    <w:rsid w:val="007A49DB"/>
    <w:rsid w:val="007A5BEA"/>
    <w:rsid w:val="007D58FF"/>
    <w:rsid w:val="007E4B26"/>
    <w:rsid w:val="007E540A"/>
    <w:rsid w:val="00816706"/>
    <w:rsid w:val="00843385"/>
    <w:rsid w:val="008446CE"/>
    <w:rsid w:val="00853024"/>
    <w:rsid w:val="00872DE1"/>
    <w:rsid w:val="00896C31"/>
    <w:rsid w:val="008A064D"/>
    <w:rsid w:val="008A7318"/>
    <w:rsid w:val="008A7866"/>
    <w:rsid w:val="008C5427"/>
    <w:rsid w:val="008F03AC"/>
    <w:rsid w:val="009325CA"/>
    <w:rsid w:val="00944310"/>
    <w:rsid w:val="00944EDA"/>
    <w:rsid w:val="00952C26"/>
    <w:rsid w:val="00991140"/>
    <w:rsid w:val="00992D49"/>
    <w:rsid w:val="00997987"/>
    <w:rsid w:val="009A0357"/>
    <w:rsid w:val="009A69D8"/>
    <w:rsid w:val="009C21F5"/>
    <w:rsid w:val="009D0DF6"/>
    <w:rsid w:val="009E639C"/>
    <w:rsid w:val="00A01F33"/>
    <w:rsid w:val="00A05783"/>
    <w:rsid w:val="00A05F10"/>
    <w:rsid w:val="00A43926"/>
    <w:rsid w:val="00A50C46"/>
    <w:rsid w:val="00A85163"/>
    <w:rsid w:val="00A916DB"/>
    <w:rsid w:val="00AE77A3"/>
    <w:rsid w:val="00AF7465"/>
    <w:rsid w:val="00B53204"/>
    <w:rsid w:val="00B83FC4"/>
    <w:rsid w:val="00B97647"/>
    <w:rsid w:val="00BA198D"/>
    <w:rsid w:val="00BA7BC9"/>
    <w:rsid w:val="00BB1CC1"/>
    <w:rsid w:val="00BB5ADC"/>
    <w:rsid w:val="00BC3662"/>
    <w:rsid w:val="00BC6D45"/>
    <w:rsid w:val="00BE173A"/>
    <w:rsid w:val="00BE466D"/>
    <w:rsid w:val="00BE6ADA"/>
    <w:rsid w:val="00BF00ED"/>
    <w:rsid w:val="00C17291"/>
    <w:rsid w:val="00C17F7A"/>
    <w:rsid w:val="00C46A0D"/>
    <w:rsid w:val="00C84218"/>
    <w:rsid w:val="00C844B0"/>
    <w:rsid w:val="00C8669B"/>
    <w:rsid w:val="00C9622C"/>
    <w:rsid w:val="00CA2C1D"/>
    <w:rsid w:val="00CD2ADC"/>
    <w:rsid w:val="00CD2F4E"/>
    <w:rsid w:val="00CF62AF"/>
    <w:rsid w:val="00D13B3C"/>
    <w:rsid w:val="00D14D81"/>
    <w:rsid w:val="00D1525D"/>
    <w:rsid w:val="00D163A9"/>
    <w:rsid w:val="00D2167C"/>
    <w:rsid w:val="00D5738B"/>
    <w:rsid w:val="00D66B63"/>
    <w:rsid w:val="00DC3362"/>
    <w:rsid w:val="00DD49A2"/>
    <w:rsid w:val="00DE528E"/>
    <w:rsid w:val="00DF1FBB"/>
    <w:rsid w:val="00E069A6"/>
    <w:rsid w:val="00E517E8"/>
    <w:rsid w:val="00E548A4"/>
    <w:rsid w:val="00E65A75"/>
    <w:rsid w:val="00E81401"/>
    <w:rsid w:val="00E821B1"/>
    <w:rsid w:val="00EB5BAB"/>
    <w:rsid w:val="00EB75EA"/>
    <w:rsid w:val="00ED021E"/>
    <w:rsid w:val="00ED3450"/>
    <w:rsid w:val="00EE2DF0"/>
    <w:rsid w:val="00EE7B83"/>
    <w:rsid w:val="00F12921"/>
    <w:rsid w:val="00F129C3"/>
    <w:rsid w:val="00F143BF"/>
    <w:rsid w:val="00F5308C"/>
    <w:rsid w:val="00F74D9F"/>
    <w:rsid w:val="00F77D6C"/>
    <w:rsid w:val="00FB06FD"/>
    <w:rsid w:val="00FC0091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2AAF"/>
  <w15:docId w15:val="{FF30948D-BCB4-4346-830E-D3607EA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F1F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qFormat/>
    <w:rsid w:val="008167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BE466D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spacing w:line="360" w:lineRule="atLeast"/>
      <w:ind w:right="-284"/>
      <w:jc w:val="both"/>
      <w:outlineLvl w:val="6"/>
    </w:pPr>
    <w:rPr>
      <w:rFonts w:ascii="Arial" w:hAnsi="Arial" w:cs="Arial"/>
      <w:b/>
      <w:bCs/>
      <w:sz w:val="28"/>
    </w:rPr>
  </w:style>
  <w:style w:type="paragraph" w:styleId="Nadpis8">
    <w:name w:val="heading 8"/>
    <w:basedOn w:val="Normlny"/>
    <w:next w:val="Normlny"/>
    <w:qFormat/>
    <w:pPr>
      <w:keepNext/>
      <w:spacing w:line="360" w:lineRule="atLeast"/>
      <w:ind w:right="-284" w:firstLine="851"/>
      <w:outlineLvl w:val="7"/>
    </w:pPr>
    <w:rPr>
      <w:rFonts w:ascii="Arial" w:hAnsi="Arial" w:cs="Arial"/>
      <w:b/>
      <w:bCs/>
      <w:sz w:val="28"/>
      <w:szCs w:val="16"/>
    </w:rPr>
  </w:style>
  <w:style w:type="paragraph" w:styleId="Nadpis9">
    <w:name w:val="heading 9"/>
    <w:basedOn w:val="Normlny"/>
    <w:next w:val="Normlny"/>
    <w:qFormat/>
    <w:pPr>
      <w:keepNext/>
      <w:ind w:right="-284"/>
      <w:outlineLvl w:val="8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firstLine="851"/>
      <w:jc w:val="both"/>
    </w:pPr>
    <w:rPr>
      <w:sz w:val="22"/>
      <w:szCs w:val="20"/>
    </w:rPr>
  </w:style>
  <w:style w:type="paragraph" w:styleId="Zarkazkladnhotextu3">
    <w:name w:val="Body Text Indent 3"/>
    <w:basedOn w:val="Normlny"/>
    <w:pPr>
      <w:ind w:firstLine="567"/>
      <w:jc w:val="both"/>
    </w:pPr>
    <w:rPr>
      <w:rFonts w:ascii="Arial" w:hAnsi="Arial" w:cs="Arial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  <w:szCs w:val="22"/>
    </w:rPr>
  </w:style>
  <w:style w:type="paragraph" w:styleId="Nzov">
    <w:name w:val="Title"/>
    <w:basedOn w:val="Normlny"/>
    <w:qFormat/>
    <w:rsid w:val="00285625"/>
    <w:pPr>
      <w:widowControl w:val="0"/>
      <w:jc w:val="center"/>
    </w:pPr>
    <w:rPr>
      <w:b/>
      <w:bCs/>
      <w:lang w:val="cs-CZ" w:eastAsia="zh-CN"/>
    </w:rPr>
  </w:style>
  <w:style w:type="paragraph" w:styleId="Zkladntext2">
    <w:name w:val="Body Text 2"/>
    <w:basedOn w:val="Normlny"/>
    <w:rsid w:val="000F2C1D"/>
    <w:pPr>
      <w:spacing w:after="120" w:line="480" w:lineRule="auto"/>
    </w:pPr>
  </w:style>
  <w:style w:type="paragraph" w:styleId="Zkladntext3">
    <w:name w:val="Body Text 3"/>
    <w:basedOn w:val="Normlny"/>
    <w:rsid w:val="000F2C1D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0F534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2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9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1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1298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OPISY  REGISTROVANÝCH  ODRÔD</vt:lpstr>
    </vt:vector>
  </TitlesOfParts>
  <Company>ÚKSÚP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OPISY  REGISTROVANÝCH  ODRÔD</dc:title>
  <dc:creator>Anton Belorit</dc:creator>
  <cp:lastModifiedBy>Iveta</cp:lastModifiedBy>
  <cp:revision>9</cp:revision>
  <cp:lastPrinted>2005-06-15T07:17:00Z</cp:lastPrinted>
  <dcterms:created xsi:type="dcterms:W3CDTF">2013-08-26T04:35:00Z</dcterms:created>
  <dcterms:modified xsi:type="dcterms:W3CDTF">2020-11-18T13:55:00Z</dcterms:modified>
</cp:coreProperties>
</file>