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2A" w:rsidRPr="00D52E7D" w:rsidRDefault="0098362A" w:rsidP="0098362A">
      <w:pPr>
        <w:spacing w:before="120"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52E7D">
        <w:rPr>
          <w:rFonts w:ascii="Times New Roman" w:eastAsia="Calibri" w:hAnsi="Times New Roman" w:cs="Times New Roman"/>
          <w:b/>
          <w:sz w:val="28"/>
          <w:szCs w:val="28"/>
        </w:rPr>
        <w:t xml:space="preserve">PONUKOVÝ LIST SKÚŠOK </w:t>
      </w:r>
      <w:r w:rsidR="003210EC" w:rsidRPr="00D52E7D">
        <w:rPr>
          <w:rFonts w:ascii="Times New Roman" w:eastAsia="Calibri" w:hAnsi="Times New Roman" w:cs="Times New Roman"/>
          <w:b/>
          <w:sz w:val="28"/>
          <w:szCs w:val="28"/>
        </w:rPr>
        <w:t>ALTP</w:t>
      </w:r>
      <w:r w:rsidRPr="00D52E7D">
        <w:rPr>
          <w:rFonts w:ascii="Times New Roman" w:eastAsia="Calibri" w:hAnsi="Times New Roman" w:cs="Times New Roman"/>
          <w:b/>
          <w:sz w:val="28"/>
          <w:szCs w:val="28"/>
        </w:rPr>
        <w:t>B</w:t>
      </w:r>
    </w:p>
    <w:p w:rsidR="0098362A" w:rsidRDefault="0098362A" w:rsidP="0098362A">
      <w:pPr>
        <w:spacing w:before="120"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E7D">
        <w:rPr>
          <w:rFonts w:ascii="Times New Roman" w:eastAsia="Calibri" w:hAnsi="Times New Roman" w:cs="Times New Roman"/>
          <w:b/>
          <w:sz w:val="28"/>
          <w:szCs w:val="28"/>
        </w:rPr>
        <w:t xml:space="preserve">vzorka č. </w:t>
      </w:r>
    </w:p>
    <w:p w:rsidR="000E319E" w:rsidRDefault="000E319E" w:rsidP="0098362A">
      <w:pPr>
        <w:spacing w:before="120"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19E" w:rsidRDefault="000E319E" w:rsidP="0098362A">
      <w:pPr>
        <w:spacing w:before="120"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XSpec="center" w:tblpY="87"/>
        <w:tblW w:w="9747" w:type="dxa"/>
        <w:tblLayout w:type="fixed"/>
        <w:tblLook w:val="04A0" w:firstRow="1" w:lastRow="0" w:firstColumn="1" w:lastColumn="0" w:noHBand="0" w:noVBand="1"/>
      </w:tblPr>
      <w:tblGrid>
        <w:gridCol w:w="399"/>
        <w:gridCol w:w="1269"/>
        <w:gridCol w:w="2409"/>
        <w:gridCol w:w="567"/>
        <w:gridCol w:w="1560"/>
        <w:gridCol w:w="2835"/>
        <w:gridCol w:w="708"/>
      </w:tblGrid>
      <w:tr w:rsidR="000E319E" w:rsidRPr="00802419" w:rsidTr="005962B6">
        <w:tc>
          <w:tcPr>
            <w:tcW w:w="4644" w:type="dxa"/>
            <w:gridSpan w:val="4"/>
          </w:tcPr>
          <w:p w:rsidR="000E319E" w:rsidRPr="00802419" w:rsidRDefault="000E319E" w:rsidP="000E31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</w:pPr>
            <w:proofErr w:type="spellStart"/>
            <w:r w:rsidRPr="0080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  <w:t>Názovskúšky</w:t>
            </w:r>
            <w:proofErr w:type="spellEnd"/>
          </w:p>
        </w:tc>
        <w:tc>
          <w:tcPr>
            <w:tcW w:w="1560" w:type="dxa"/>
          </w:tcPr>
          <w:p w:rsidR="000E319E" w:rsidRPr="00802419" w:rsidRDefault="000E319E" w:rsidP="000E31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</w:pPr>
          </w:p>
        </w:tc>
        <w:tc>
          <w:tcPr>
            <w:tcW w:w="2835" w:type="dxa"/>
          </w:tcPr>
          <w:p w:rsidR="000E319E" w:rsidRPr="00802419" w:rsidRDefault="000E319E" w:rsidP="000E31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</w:pPr>
          </w:p>
        </w:tc>
        <w:tc>
          <w:tcPr>
            <w:tcW w:w="708" w:type="dxa"/>
          </w:tcPr>
          <w:p w:rsidR="000E319E" w:rsidRPr="00802419" w:rsidRDefault="000E319E" w:rsidP="000E31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</w:pPr>
            <w:r w:rsidRPr="00802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/>
              </w:rPr>
              <w:t>A/N</w:t>
            </w:r>
          </w:p>
        </w:tc>
      </w:tr>
      <w:tr w:rsidR="000E319E" w:rsidRPr="00802419" w:rsidTr="005962B6">
        <w:tc>
          <w:tcPr>
            <w:tcW w:w="399" w:type="dxa"/>
          </w:tcPr>
          <w:p w:rsidR="000E319E" w:rsidRPr="00802419" w:rsidRDefault="000E319E" w:rsidP="000E31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1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69" w:type="dxa"/>
            <w:vMerge w:val="restart"/>
          </w:tcPr>
          <w:p w:rsidR="000E319E" w:rsidRPr="00802419" w:rsidRDefault="000E319E" w:rsidP="005962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2419">
              <w:rPr>
                <w:rFonts w:ascii="Times New Roman" w:hAnsi="Times New Roman" w:cs="Times New Roman"/>
                <w:iCs/>
                <w:sz w:val="24"/>
                <w:szCs w:val="24"/>
              </w:rPr>
              <w:t>Tuhé</w:t>
            </w:r>
            <w:r w:rsidR="005962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962B6">
              <w:rPr>
                <w:rFonts w:ascii="Times New Roman" w:hAnsi="Times New Roman" w:cs="Times New Roman"/>
                <w:iCs/>
                <w:sz w:val="24"/>
                <w:szCs w:val="24"/>
              </w:rPr>
              <w:t>bio</w:t>
            </w:r>
            <w:r w:rsidRPr="00802419">
              <w:rPr>
                <w:rFonts w:ascii="Times New Roman" w:hAnsi="Times New Roman" w:cs="Times New Roman"/>
                <w:iCs/>
                <w:sz w:val="24"/>
                <w:szCs w:val="24"/>
              </w:rPr>
              <w:t>palivá</w:t>
            </w:r>
            <w:proofErr w:type="spellEnd"/>
            <w:r w:rsidR="005962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 biomasa</w:t>
            </w:r>
          </w:p>
        </w:tc>
        <w:tc>
          <w:tcPr>
            <w:tcW w:w="2409" w:type="dxa"/>
          </w:tcPr>
          <w:p w:rsidR="000E319E" w:rsidRPr="00802419" w:rsidRDefault="000E319E" w:rsidP="000E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9">
              <w:rPr>
                <w:rFonts w:ascii="Times New Roman" w:hAnsi="Times New Roman" w:cs="Times New Roman"/>
                <w:sz w:val="24"/>
                <w:szCs w:val="24"/>
              </w:rPr>
              <w:t>Obsah vody</w:t>
            </w:r>
          </w:p>
        </w:tc>
        <w:tc>
          <w:tcPr>
            <w:tcW w:w="567" w:type="dxa"/>
          </w:tcPr>
          <w:p w:rsidR="000E319E" w:rsidRPr="00802419" w:rsidRDefault="000E319E" w:rsidP="000E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E319E" w:rsidRDefault="000E319E" w:rsidP="000E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9E" w:rsidRPr="00802419" w:rsidRDefault="000E319E" w:rsidP="000E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19">
              <w:rPr>
                <w:rFonts w:ascii="Times New Roman" w:hAnsi="Times New Roman" w:cs="Times New Roman"/>
                <w:sz w:val="24"/>
                <w:szCs w:val="24"/>
              </w:rPr>
              <w:t>Gravimetri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0E319E" w:rsidRPr="00802419" w:rsidRDefault="000E319E" w:rsidP="000E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STN EN ISO 18134-1,2,3</w:t>
            </w:r>
          </w:p>
        </w:tc>
        <w:tc>
          <w:tcPr>
            <w:tcW w:w="708" w:type="dxa"/>
          </w:tcPr>
          <w:p w:rsidR="000E319E" w:rsidRPr="00802419" w:rsidRDefault="000E319E" w:rsidP="000E3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19E" w:rsidRPr="00802419" w:rsidTr="005962B6">
        <w:tc>
          <w:tcPr>
            <w:tcW w:w="399" w:type="dxa"/>
          </w:tcPr>
          <w:p w:rsidR="000E319E" w:rsidRPr="00802419" w:rsidRDefault="000E319E" w:rsidP="000E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2</w:t>
            </w:r>
          </w:p>
        </w:tc>
        <w:tc>
          <w:tcPr>
            <w:tcW w:w="1269" w:type="dxa"/>
            <w:vMerge/>
          </w:tcPr>
          <w:p w:rsidR="000E319E" w:rsidRPr="00802419" w:rsidRDefault="000E319E" w:rsidP="000E3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19E" w:rsidRPr="00802419" w:rsidRDefault="000E319E" w:rsidP="000E3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9">
              <w:rPr>
                <w:rFonts w:ascii="Times New Roman" w:hAnsi="Times New Roman" w:cs="Times New Roman"/>
                <w:sz w:val="24"/>
                <w:szCs w:val="24"/>
              </w:rPr>
              <w:t>Obsah popola</w:t>
            </w:r>
          </w:p>
        </w:tc>
        <w:tc>
          <w:tcPr>
            <w:tcW w:w="567" w:type="dxa"/>
          </w:tcPr>
          <w:p w:rsidR="000E319E" w:rsidRPr="00802419" w:rsidRDefault="000E319E" w:rsidP="000E3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319E" w:rsidRPr="00802419" w:rsidRDefault="000E319E" w:rsidP="000E3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319E" w:rsidRPr="00802419" w:rsidRDefault="000E319E" w:rsidP="000E31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4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STN EN ISO 18122</w:t>
            </w:r>
          </w:p>
        </w:tc>
        <w:tc>
          <w:tcPr>
            <w:tcW w:w="708" w:type="dxa"/>
          </w:tcPr>
          <w:p w:rsidR="000E319E" w:rsidRPr="00802419" w:rsidRDefault="000E319E" w:rsidP="000E3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19E" w:rsidRPr="00802419" w:rsidTr="005962B6">
        <w:tc>
          <w:tcPr>
            <w:tcW w:w="399" w:type="dxa"/>
          </w:tcPr>
          <w:p w:rsidR="000E319E" w:rsidRPr="00802419" w:rsidRDefault="000E319E" w:rsidP="000E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3</w:t>
            </w:r>
          </w:p>
        </w:tc>
        <w:tc>
          <w:tcPr>
            <w:tcW w:w="1269" w:type="dxa"/>
            <w:vMerge/>
          </w:tcPr>
          <w:p w:rsidR="000E319E" w:rsidRPr="00802419" w:rsidRDefault="000E319E" w:rsidP="000E3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19E" w:rsidRPr="00802419" w:rsidRDefault="000E319E" w:rsidP="000E3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9">
              <w:rPr>
                <w:rFonts w:ascii="Times New Roman" w:hAnsi="Times New Roman" w:cs="Times New Roman"/>
                <w:sz w:val="24"/>
                <w:szCs w:val="24"/>
              </w:rPr>
              <w:t xml:space="preserve">Jemné častice </w:t>
            </w:r>
          </w:p>
        </w:tc>
        <w:tc>
          <w:tcPr>
            <w:tcW w:w="567" w:type="dxa"/>
          </w:tcPr>
          <w:p w:rsidR="000E319E" w:rsidRPr="00802419" w:rsidRDefault="000E319E" w:rsidP="000E3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319E" w:rsidRPr="00802419" w:rsidRDefault="000E319E" w:rsidP="000E3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319E" w:rsidRPr="00D52E7D" w:rsidRDefault="000E319E" w:rsidP="000E31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0F0F0"/>
              </w:rPr>
            </w:pPr>
            <w:r w:rsidRPr="00D52E7D">
              <w:rPr>
                <w:rFonts w:ascii="Times New Roman" w:hAnsi="Times New Roman" w:cs="Times New Roman"/>
                <w:bCs/>
                <w:sz w:val="24"/>
                <w:szCs w:val="24"/>
              </w:rPr>
              <w:t>STN EN ISO 18846</w:t>
            </w:r>
          </w:p>
        </w:tc>
        <w:tc>
          <w:tcPr>
            <w:tcW w:w="708" w:type="dxa"/>
          </w:tcPr>
          <w:p w:rsidR="000E319E" w:rsidRPr="00802419" w:rsidRDefault="000E319E" w:rsidP="000E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</w:tr>
      <w:tr w:rsidR="000E319E" w:rsidRPr="00802419" w:rsidTr="005962B6">
        <w:tc>
          <w:tcPr>
            <w:tcW w:w="399" w:type="dxa"/>
          </w:tcPr>
          <w:p w:rsidR="000E319E" w:rsidRPr="00802419" w:rsidRDefault="000E319E" w:rsidP="000E3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4</w:t>
            </w:r>
          </w:p>
        </w:tc>
        <w:tc>
          <w:tcPr>
            <w:tcW w:w="1269" w:type="dxa"/>
            <w:vMerge/>
            <w:vAlign w:val="center"/>
          </w:tcPr>
          <w:p w:rsidR="000E319E" w:rsidRPr="00802419" w:rsidRDefault="000E319E" w:rsidP="000E3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319E" w:rsidRPr="00CF1BE2" w:rsidRDefault="000E319E" w:rsidP="000E319E">
            <w:pPr>
              <w:rPr>
                <w:rFonts w:ascii="Times New Roman" w:eastAsia="Calibri" w:hAnsi="Times New Roman" w:cs="Times New Roman"/>
              </w:rPr>
            </w:pPr>
            <w:r w:rsidRPr="00CF1BE2">
              <w:rPr>
                <w:rFonts w:ascii="Times New Roman" w:hAnsi="Times New Roman" w:cs="Times New Roman"/>
                <w:sz w:val="24"/>
              </w:rPr>
              <w:t>Spalné teplo</w:t>
            </w:r>
          </w:p>
        </w:tc>
        <w:tc>
          <w:tcPr>
            <w:tcW w:w="567" w:type="dxa"/>
          </w:tcPr>
          <w:p w:rsidR="000E319E" w:rsidRPr="00802419" w:rsidRDefault="000E319E" w:rsidP="000E3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19E" w:rsidRPr="00802419" w:rsidRDefault="000E319E" w:rsidP="000E3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419">
              <w:rPr>
                <w:rFonts w:ascii="Times New Roman" w:eastAsia="Calibri" w:hAnsi="Times New Roman" w:cs="Times New Roman"/>
                <w:sz w:val="24"/>
                <w:szCs w:val="24"/>
              </w:rPr>
              <w:t>Kalorimetria</w:t>
            </w:r>
          </w:p>
        </w:tc>
        <w:tc>
          <w:tcPr>
            <w:tcW w:w="2835" w:type="dxa"/>
          </w:tcPr>
          <w:p w:rsidR="000E319E" w:rsidRPr="004C31E9" w:rsidRDefault="000E319E" w:rsidP="000E319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1E9">
              <w:rPr>
                <w:rFonts w:ascii="Times New Roman" w:hAnsi="Times New Roman" w:cs="Times New Roman"/>
                <w:sz w:val="24"/>
              </w:rPr>
              <w:t>STN EN ISO 18125</w:t>
            </w:r>
          </w:p>
        </w:tc>
        <w:tc>
          <w:tcPr>
            <w:tcW w:w="708" w:type="dxa"/>
          </w:tcPr>
          <w:p w:rsidR="000E319E" w:rsidRPr="00802419" w:rsidRDefault="000E319E" w:rsidP="000E31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319E" w:rsidRPr="000E319E" w:rsidRDefault="000E319E" w:rsidP="000E319E">
      <w:pPr>
        <w:rPr>
          <w:rFonts w:ascii="Times New Roman" w:hAnsi="Times New Roman" w:cs="Times New Roman"/>
          <w:sz w:val="24"/>
          <w:szCs w:val="24"/>
        </w:rPr>
      </w:pPr>
      <w:r w:rsidRPr="000E319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A/N – akreditované/neakreditované</w:t>
      </w:r>
    </w:p>
    <w:p w:rsidR="004E0F14" w:rsidRDefault="004E0F14" w:rsidP="0098362A">
      <w:pPr>
        <w:spacing w:before="120"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1ACA" w:rsidRPr="00D52E7D" w:rsidRDefault="00471ACA" w:rsidP="000E319E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75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5"/>
      </w:tblGrid>
      <w:tr w:rsidR="000E319E" w:rsidTr="000E319E">
        <w:trPr>
          <w:trHeight w:val="2755"/>
        </w:trPr>
        <w:tc>
          <w:tcPr>
            <w:tcW w:w="9875" w:type="dxa"/>
          </w:tcPr>
          <w:p w:rsidR="000E319E" w:rsidRPr="00D52E7D" w:rsidRDefault="000E319E" w:rsidP="000E319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Popis vzorky:</w:t>
            </w:r>
          </w:p>
          <w:p w:rsidR="000E319E" w:rsidRDefault="000E319E" w:rsidP="000E319E"/>
        </w:tc>
      </w:tr>
    </w:tbl>
    <w:p w:rsidR="0098362A" w:rsidRDefault="0098362A"/>
    <w:p w:rsidR="00471ACA" w:rsidRPr="00802419" w:rsidRDefault="00471ACA">
      <w:pPr>
        <w:rPr>
          <w:rFonts w:ascii="Times New Roman" w:hAnsi="Times New Roman" w:cs="Times New Roman"/>
          <w:sz w:val="24"/>
          <w:szCs w:val="24"/>
        </w:rPr>
      </w:pPr>
    </w:p>
    <w:p w:rsidR="000E319E" w:rsidRDefault="000E319E">
      <w:pPr>
        <w:rPr>
          <w:rFonts w:ascii="Times New Roman" w:hAnsi="Times New Roman" w:cs="Times New Roman"/>
          <w:sz w:val="24"/>
          <w:szCs w:val="24"/>
        </w:rPr>
      </w:pPr>
    </w:p>
    <w:p w:rsidR="000E319E" w:rsidRDefault="000E319E">
      <w:pPr>
        <w:rPr>
          <w:rFonts w:ascii="Times New Roman" w:hAnsi="Times New Roman" w:cs="Times New Roman"/>
          <w:sz w:val="24"/>
          <w:szCs w:val="24"/>
        </w:rPr>
      </w:pPr>
    </w:p>
    <w:p w:rsidR="000E319E" w:rsidRDefault="000E319E">
      <w:pPr>
        <w:rPr>
          <w:rFonts w:ascii="Times New Roman" w:hAnsi="Times New Roman" w:cs="Times New Roman"/>
          <w:sz w:val="24"/>
          <w:szCs w:val="24"/>
        </w:rPr>
      </w:pPr>
    </w:p>
    <w:p w:rsidR="004C31E9" w:rsidRPr="00802419" w:rsidRDefault="004C31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1951"/>
        <w:gridCol w:w="3119"/>
        <w:gridCol w:w="2551"/>
        <w:gridCol w:w="1985"/>
      </w:tblGrid>
      <w:tr w:rsidR="0098362A" w:rsidRPr="00802419" w:rsidTr="0080241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362A" w:rsidRPr="00802419" w:rsidRDefault="0098362A" w:rsidP="005B18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Vzorku prevzal </w:t>
            </w:r>
          </w:p>
        </w:tc>
        <w:tc>
          <w:tcPr>
            <w:tcW w:w="3119" w:type="dxa"/>
            <w:vAlign w:val="center"/>
          </w:tcPr>
          <w:p w:rsidR="0098362A" w:rsidRPr="00802419" w:rsidRDefault="0098362A" w:rsidP="005B18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2551" w:type="dxa"/>
            <w:vAlign w:val="center"/>
          </w:tcPr>
          <w:p w:rsidR="0098362A" w:rsidRPr="00802419" w:rsidRDefault="0098362A" w:rsidP="005B18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1985" w:type="dxa"/>
          </w:tcPr>
          <w:p w:rsidR="0098362A" w:rsidRPr="00802419" w:rsidRDefault="0098362A" w:rsidP="005B18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dátum</w:t>
            </w:r>
          </w:p>
        </w:tc>
      </w:tr>
      <w:tr w:rsidR="0098362A" w:rsidRPr="00802419" w:rsidTr="00802419">
        <w:tc>
          <w:tcPr>
            <w:tcW w:w="1951" w:type="dxa"/>
            <w:vMerge/>
            <w:tcBorders>
              <w:left w:val="single" w:sz="4" w:space="0" w:color="auto"/>
            </w:tcBorders>
            <w:vAlign w:val="center"/>
          </w:tcPr>
          <w:p w:rsidR="0098362A" w:rsidRPr="00802419" w:rsidRDefault="0098362A" w:rsidP="005B18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8362A" w:rsidRPr="00802419" w:rsidRDefault="0098362A" w:rsidP="005B18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362A" w:rsidRPr="00802419" w:rsidRDefault="0098362A" w:rsidP="005B18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8362A" w:rsidRPr="00802419" w:rsidRDefault="0098362A" w:rsidP="005B18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8362A" w:rsidRDefault="0098362A">
      <w:pPr>
        <w:rPr>
          <w:rFonts w:ascii="Times New Roman" w:hAnsi="Times New Roman" w:cs="Times New Roman"/>
          <w:sz w:val="24"/>
          <w:szCs w:val="24"/>
        </w:rPr>
      </w:pPr>
    </w:p>
    <w:p w:rsidR="004C31E9" w:rsidRPr="004C31E9" w:rsidRDefault="004C31E9" w:rsidP="004C31E9">
      <w:pPr>
        <w:rPr>
          <w:rFonts w:ascii="Times New Roman" w:hAnsi="Times New Roman" w:cs="Times New Roman"/>
          <w:sz w:val="24"/>
          <w:szCs w:val="24"/>
        </w:rPr>
      </w:pPr>
    </w:p>
    <w:sectPr w:rsidR="004C31E9" w:rsidRPr="004C31E9" w:rsidSect="00AD75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85" w:rsidRDefault="004E5985" w:rsidP="0098362A">
      <w:pPr>
        <w:spacing w:after="0" w:line="240" w:lineRule="auto"/>
      </w:pPr>
      <w:r>
        <w:separator/>
      </w:r>
    </w:p>
  </w:endnote>
  <w:endnote w:type="continuationSeparator" w:id="0">
    <w:p w:rsidR="004E5985" w:rsidRDefault="004E5985" w:rsidP="0098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A" w:rsidRPr="0098362A" w:rsidRDefault="0098362A" w:rsidP="0098362A">
    <w:pPr>
      <w:widowControl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98362A">
      <w:rPr>
        <w:rFonts w:ascii="Times New Roman" w:eastAsia="Times New Roman" w:hAnsi="Times New Roman" w:cs="Times New Roman"/>
        <w:sz w:val="20"/>
        <w:szCs w:val="20"/>
        <w:lang w:eastAsia="cs-CZ"/>
      </w:rPr>
      <w:t>F/</w:t>
    </w:r>
    <w:r w:rsidR="00A17A4D">
      <w:rPr>
        <w:rFonts w:ascii="Times New Roman" w:eastAsia="Times New Roman" w:hAnsi="Times New Roman" w:cs="Times New Roman"/>
        <w:sz w:val="20"/>
        <w:szCs w:val="20"/>
        <w:lang w:eastAsia="cs-CZ"/>
      </w:rPr>
      <w:t>ALTPB</w:t>
    </w:r>
    <w:r w:rsidRPr="0098362A">
      <w:rPr>
        <w:rFonts w:ascii="Times New Roman" w:eastAsia="Times New Roman" w:hAnsi="Times New Roman" w:cs="Times New Roman"/>
        <w:sz w:val="20"/>
        <w:szCs w:val="20"/>
        <w:lang w:eastAsia="cs-CZ"/>
      </w:rPr>
      <w:t>/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2</w:t>
    </w:r>
    <w:r w:rsidRPr="0098362A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verzia 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1.7.</w:t>
    </w:r>
    <w:r w:rsidRPr="0098362A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2017        </w:t>
    </w:r>
    <w:r w:rsidRPr="0098362A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98362A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98362A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98362A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98362A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98362A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98362A">
      <w:rPr>
        <w:rFonts w:ascii="Times New Roman" w:eastAsia="Times New Roman" w:hAnsi="Times New Roman" w:cs="Times New Roman"/>
        <w:sz w:val="20"/>
        <w:szCs w:val="20"/>
        <w:lang w:eastAsia="cs-CZ"/>
      </w:rPr>
      <w:tab/>
      <w:t xml:space="preserve">       strana 1 z 1</w:t>
    </w:r>
  </w:p>
  <w:p w:rsidR="0098362A" w:rsidRDefault="0098362A">
    <w:pPr>
      <w:pStyle w:val="Pta"/>
    </w:pPr>
  </w:p>
  <w:p w:rsidR="0098362A" w:rsidRDefault="009836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85" w:rsidRDefault="004E5985" w:rsidP="0098362A">
      <w:pPr>
        <w:spacing w:after="0" w:line="240" w:lineRule="auto"/>
      </w:pPr>
      <w:r>
        <w:separator/>
      </w:r>
    </w:p>
  </w:footnote>
  <w:footnote w:type="continuationSeparator" w:id="0">
    <w:p w:rsidR="004E5985" w:rsidRDefault="004E5985" w:rsidP="0098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A" w:rsidRDefault="0098362A">
    <w:pPr>
      <w:pStyle w:val="Hlavik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2"/>
    </w:tblGrid>
    <w:tr w:rsidR="0095784E" w:rsidRPr="00AA70D0" w:rsidTr="00A37E2F">
      <w:tc>
        <w:tcPr>
          <w:tcW w:w="9210" w:type="dxa"/>
          <w:shd w:val="clear" w:color="auto" w:fill="auto"/>
        </w:tcPr>
        <w:p w:rsidR="0095784E" w:rsidRPr="00D349B9" w:rsidRDefault="0095784E" w:rsidP="00A37E2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349B9">
            <w:rPr>
              <w:rFonts w:ascii="Times New Roman" w:hAnsi="Times New Roman" w:cs="Times New Roman"/>
              <w:sz w:val="24"/>
              <w:szCs w:val="24"/>
            </w:rPr>
            <w:t>Ústredný kontrolný a skúšobný ústav poľnohospodársky v Bratislave</w:t>
          </w:r>
        </w:p>
        <w:p w:rsidR="0095784E" w:rsidRDefault="0095784E" w:rsidP="00A37E2F">
          <w:pPr>
            <w:spacing w:after="0" w:line="240" w:lineRule="auto"/>
            <w:ind w:hanging="45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349B9">
            <w:rPr>
              <w:rFonts w:ascii="Times New Roman" w:hAnsi="Times New Roman" w:cs="Times New Roman"/>
              <w:sz w:val="24"/>
              <w:szCs w:val="24"/>
            </w:rPr>
            <w:t>Matúškova 21, 833 16 Bratislava</w:t>
          </w:r>
        </w:p>
        <w:p w:rsidR="0095784E" w:rsidRDefault="0095784E" w:rsidP="00A37E2F">
          <w:pPr>
            <w:spacing w:after="0" w:line="240" w:lineRule="auto"/>
            <w:ind w:hanging="45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D64CA">
            <w:rPr>
              <w:rFonts w:ascii="Times New Roman" w:hAnsi="Times New Roman" w:cs="Times New Roman"/>
              <w:b/>
              <w:sz w:val="24"/>
              <w:szCs w:val="24"/>
            </w:rPr>
            <w:t>Organizačná zložka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-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Technický skúšobný ústav pôdohospodársky</w:t>
          </w:r>
        </w:p>
        <w:p w:rsidR="0095784E" w:rsidRPr="001D64CA" w:rsidRDefault="0095784E" w:rsidP="00A37E2F">
          <w:pPr>
            <w:spacing w:after="0" w:line="240" w:lineRule="auto"/>
            <w:ind w:hanging="45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D64CA">
            <w:rPr>
              <w:rFonts w:ascii="Times New Roman" w:hAnsi="Times New Roman" w:cs="Times New Roman"/>
              <w:b/>
              <w:sz w:val="24"/>
              <w:szCs w:val="24"/>
            </w:rPr>
            <w:t>Analytické laboratórium tuhých palív a biomasy</w:t>
          </w:r>
        </w:p>
      </w:tc>
    </w:tr>
  </w:tbl>
  <w:p w:rsidR="0098362A" w:rsidRDefault="0098362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4F9A"/>
    <w:multiLevelType w:val="hybridMultilevel"/>
    <w:tmpl w:val="D05C0368"/>
    <w:lvl w:ilvl="0" w:tplc="A680F05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5FA3"/>
    <w:multiLevelType w:val="hybridMultilevel"/>
    <w:tmpl w:val="8B500806"/>
    <w:lvl w:ilvl="0" w:tplc="DDC8F0B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700E6"/>
    <w:multiLevelType w:val="hybridMultilevel"/>
    <w:tmpl w:val="1436AFFE"/>
    <w:lvl w:ilvl="0" w:tplc="C68212A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728E3"/>
    <w:multiLevelType w:val="hybridMultilevel"/>
    <w:tmpl w:val="27544908"/>
    <w:lvl w:ilvl="0" w:tplc="2A5A135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7304D"/>
    <w:multiLevelType w:val="hybridMultilevel"/>
    <w:tmpl w:val="F7786984"/>
    <w:lvl w:ilvl="0" w:tplc="2DE0506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2A"/>
    <w:rsid w:val="0001566F"/>
    <w:rsid w:val="000E319E"/>
    <w:rsid w:val="00101CFC"/>
    <w:rsid w:val="003210EC"/>
    <w:rsid w:val="003243DF"/>
    <w:rsid w:val="00471ACA"/>
    <w:rsid w:val="004C31E9"/>
    <w:rsid w:val="004E0F14"/>
    <w:rsid w:val="004E5985"/>
    <w:rsid w:val="00514429"/>
    <w:rsid w:val="00562E48"/>
    <w:rsid w:val="005962B6"/>
    <w:rsid w:val="006608F4"/>
    <w:rsid w:val="006A609C"/>
    <w:rsid w:val="006C536B"/>
    <w:rsid w:val="007D7B4E"/>
    <w:rsid w:val="00802419"/>
    <w:rsid w:val="00813854"/>
    <w:rsid w:val="0095784E"/>
    <w:rsid w:val="0098362A"/>
    <w:rsid w:val="00A17A4D"/>
    <w:rsid w:val="00A36599"/>
    <w:rsid w:val="00AD75E0"/>
    <w:rsid w:val="00B03E25"/>
    <w:rsid w:val="00CF1BE2"/>
    <w:rsid w:val="00CF78B4"/>
    <w:rsid w:val="00D053DE"/>
    <w:rsid w:val="00D52E7D"/>
    <w:rsid w:val="00E34119"/>
    <w:rsid w:val="00EC5251"/>
    <w:rsid w:val="00F9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C1FB6-7DEB-4E81-BFE6-6A9A4C3F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36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62A"/>
  </w:style>
  <w:style w:type="paragraph" w:styleId="Pta">
    <w:name w:val="footer"/>
    <w:basedOn w:val="Normlny"/>
    <w:link w:val="PtaChar"/>
    <w:uiPriority w:val="99"/>
    <w:unhideWhenUsed/>
    <w:rsid w:val="00983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362A"/>
  </w:style>
  <w:style w:type="paragraph" w:styleId="Textbubliny">
    <w:name w:val="Balloon Text"/>
    <w:basedOn w:val="Normlny"/>
    <w:link w:val="TextbublinyChar"/>
    <w:uiPriority w:val="99"/>
    <w:semiHidden/>
    <w:unhideWhenUsed/>
    <w:rsid w:val="0098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62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C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Šimonová Katarína Ing.</dc:creator>
  <cp:lastModifiedBy>Jablonská Ľubica Ing.</cp:lastModifiedBy>
  <cp:revision>2</cp:revision>
  <dcterms:created xsi:type="dcterms:W3CDTF">2021-01-14T09:22:00Z</dcterms:created>
  <dcterms:modified xsi:type="dcterms:W3CDTF">2021-01-14T09:22:00Z</dcterms:modified>
</cp:coreProperties>
</file>